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jc w:val="center"/>
        <w:tblInd w:w="2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/>
      </w:tblPr>
      <w:tblGrid>
        <w:gridCol w:w="2268"/>
        <w:gridCol w:w="4820"/>
        <w:gridCol w:w="3118"/>
      </w:tblGrid>
      <w:tr w:rsidR="00B14372" w:rsidRPr="001F7E25" w:rsidTr="00D80A04">
        <w:trPr>
          <w:cantSplit/>
          <w:trHeight w:val="424"/>
          <w:jc w:val="center"/>
        </w:trPr>
        <w:tc>
          <w:tcPr>
            <w:tcW w:w="2268" w:type="dxa"/>
            <w:vAlign w:val="center"/>
          </w:tcPr>
          <w:p w:rsidR="00B14372" w:rsidRPr="000633AF" w:rsidRDefault="00B14372" w:rsidP="00AB039D">
            <w:pPr>
              <w:jc w:val="center"/>
              <w:rPr>
                <w:rFonts w:ascii="Tahoma" w:hAnsi="Tahoma" w:cs="Tahoma"/>
                <w:lang w:val="en-US"/>
              </w:rPr>
            </w:pPr>
            <w:r w:rsidRPr="000633AF">
              <w:rPr>
                <w:rFonts w:ascii="Tahoma" w:hAnsi="Tahoma" w:cs="Tahoma"/>
                <w:lang w:val="en-US"/>
              </w:rPr>
              <w:t>BAC</w:t>
            </w:r>
            <w:r w:rsidR="00D80A04" w:rsidRPr="000633AF">
              <w:rPr>
                <w:rFonts w:ascii="Tahoma" w:hAnsi="Tahoma" w:cs="Tahoma"/>
                <w:lang w:val="en-US"/>
              </w:rPr>
              <w:t>.</w:t>
            </w:r>
            <w:r w:rsidRPr="000633AF">
              <w:rPr>
                <w:rFonts w:ascii="Tahoma" w:hAnsi="Tahoma" w:cs="Tahoma"/>
                <w:lang w:val="en-US"/>
              </w:rPr>
              <w:t xml:space="preserve"> P</w:t>
            </w:r>
            <w:r w:rsidR="00D80A04" w:rsidRPr="000633AF">
              <w:rPr>
                <w:rFonts w:ascii="Tahoma" w:hAnsi="Tahoma" w:cs="Tahoma"/>
                <w:lang w:val="en-US"/>
              </w:rPr>
              <w:t>RO.</w:t>
            </w:r>
            <w:r w:rsidRPr="000633AF">
              <w:rPr>
                <w:rFonts w:ascii="Tahoma" w:hAnsi="Tahoma" w:cs="Tahoma"/>
                <w:lang w:val="en-US"/>
              </w:rPr>
              <w:t xml:space="preserve"> </w:t>
            </w:r>
            <w:r w:rsidR="000633AF" w:rsidRPr="000633AF">
              <w:rPr>
                <w:rFonts w:ascii="Tahoma" w:hAnsi="Tahoma" w:cs="Tahoma"/>
                <w:lang w:val="en-US"/>
              </w:rPr>
              <w:t>M</w:t>
            </w:r>
            <w:r w:rsidR="00AB039D">
              <w:rPr>
                <w:rFonts w:ascii="Tahoma" w:hAnsi="Tahoma" w:cs="Tahoma"/>
                <w:lang w:val="en-US"/>
              </w:rPr>
              <w:t>ELEC</w:t>
            </w:r>
          </w:p>
        </w:tc>
        <w:tc>
          <w:tcPr>
            <w:tcW w:w="4820" w:type="dxa"/>
            <w:vMerge w:val="restart"/>
            <w:vAlign w:val="center"/>
          </w:tcPr>
          <w:p w:rsidR="00071AF4" w:rsidRDefault="00071AF4" w:rsidP="00071AF4">
            <w:pPr>
              <w:rPr>
                <w:rFonts w:ascii="Tahoma" w:hAnsi="Tahoma" w:cs="Tahoma"/>
              </w:rPr>
            </w:pPr>
            <w:r w:rsidRPr="000633AF">
              <w:rPr>
                <w:rFonts w:ascii="Tahoma" w:hAnsi="Tahoma" w:cs="Tahoma"/>
                <w:sz w:val="20"/>
                <w:szCs w:val="20"/>
                <w:u w:val="single"/>
              </w:rPr>
              <w:t>GÉNIE ÉLECTRIQUE</w:t>
            </w:r>
            <w:r>
              <w:rPr>
                <w:rFonts w:ascii="Tahoma" w:hAnsi="Tahoma" w:cs="Tahoma"/>
              </w:rPr>
              <w:t xml:space="preserve"> </w:t>
            </w:r>
          </w:p>
          <w:p w:rsidR="00071AF4" w:rsidRDefault="00C5067B" w:rsidP="000D6058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TD </w:t>
            </w:r>
            <w:r w:rsidR="004741C6">
              <w:rPr>
                <w:rFonts w:ascii="Tahoma" w:hAnsi="Tahoma" w:cs="Tahoma"/>
              </w:rPr>
              <w:t>MAINTENANCE (diagnostic)</w:t>
            </w:r>
            <w:r>
              <w:rPr>
                <w:rFonts w:ascii="Tahoma" w:hAnsi="Tahoma" w:cs="Tahoma"/>
              </w:rPr>
              <w:t xml:space="preserve"> </w:t>
            </w:r>
          </w:p>
          <w:p w:rsidR="00B14372" w:rsidRPr="000633AF" w:rsidRDefault="00C5067B" w:rsidP="00071AF4">
            <w:pPr>
              <w:jc w:val="center"/>
              <w:rPr>
                <w:rFonts w:ascii="Tahoma" w:hAnsi="Tahoma" w:cs="Tahoma"/>
                <w:sz w:val="20"/>
                <w:szCs w:val="20"/>
                <w:u w:val="single"/>
              </w:rPr>
            </w:pPr>
            <w:r w:rsidRPr="00071AF4">
              <w:rPr>
                <w:rFonts w:ascii="Tahoma" w:hAnsi="Tahoma" w:cs="Tahoma"/>
                <w:sz w:val="16"/>
                <w:szCs w:val="16"/>
              </w:rPr>
              <w:t>(avant mesures)</w:t>
            </w:r>
          </w:p>
        </w:tc>
        <w:tc>
          <w:tcPr>
            <w:tcW w:w="3118" w:type="dxa"/>
            <w:vAlign w:val="center"/>
          </w:tcPr>
          <w:p w:rsidR="00B14372" w:rsidRPr="000633AF" w:rsidRDefault="00B14372" w:rsidP="000633AF">
            <w:pPr>
              <w:rPr>
                <w:rFonts w:ascii="Tahoma" w:hAnsi="Tahoma" w:cs="Tahoma"/>
              </w:rPr>
            </w:pPr>
            <w:r w:rsidRPr="000633AF">
              <w:rPr>
                <w:rFonts w:ascii="Tahoma" w:hAnsi="Tahoma" w:cs="Tahoma"/>
              </w:rPr>
              <w:t>Nom : ………………………………</w:t>
            </w:r>
          </w:p>
        </w:tc>
      </w:tr>
      <w:tr w:rsidR="00B14372" w:rsidRPr="001F7E25" w:rsidTr="00D80A04">
        <w:trPr>
          <w:cantSplit/>
          <w:trHeight w:val="403"/>
          <w:jc w:val="center"/>
        </w:trPr>
        <w:tc>
          <w:tcPr>
            <w:tcW w:w="2268" w:type="dxa"/>
            <w:vAlign w:val="center"/>
          </w:tcPr>
          <w:p w:rsidR="00B14372" w:rsidRPr="000633AF" w:rsidRDefault="00AB039D" w:rsidP="00AB039D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TPC5 01</w:t>
            </w:r>
          </w:p>
        </w:tc>
        <w:tc>
          <w:tcPr>
            <w:tcW w:w="4820" w:type="dxa"/>
            <w:vMerge/>
            <w:vAlign w:val="center"/>
          </w:tcPr>
          <w:p w:rsidR="00B14372" w:rsidRPr="000633AF" w:rsidRDefault="00B14372" w:rsidP="000D6058">
            <w:pPr>
              <w:rPr>
                <w:rFonts w:ascii="Tahoma" w:hAnsi="Tahoma" w:cs="Tahoma"/>
              </w:rPr>
            </w:pPr>
          </w:p>
        </w:tc>
        <w:tc>
          <w:tcPr>
            <w:tcW w:w="3118" w:type="dxa"/>
            <w:vAlign w:val="center"/>
          </w:tcPr>
          <w:p w:rsidR="00B14372" w:rsidRPr="000633AF" w:rsidRDefault="00B14372" w:rsidP="000633AF">
            <w:pPr>
              <w:rPr>
                <w:rFonts w:ascii="Tahoma" w:hAnsi="Tahoma" w:cs="Tahoma"/>
              </w:rPr>
            </w:pPr>
            <w:r w:rsidRPr="000633AF">
              <w:rPr>
                <w:rFonts w:ascii="Tahoma" w:hAnsi="Tahoma" w:cs="Tahoma"/>
              </w:rPr>
              <w:t>Prénom : …………………………..</w:t>
            </w:r>
          </w:p>
        </w:tc>
      </w:tr>
    </w:tbl>
    <w:p w:rsidR="00B14372" w:rsidRPr="00557C7F" w:rsidRDefault="00B14372">
      <w:pPr>
        <w:rPr>
          <w:sz w:val="18"/>
          <w:szCs w:val="18"/>
        </w:rPr>
      </w:pPr>
    </w:p>
    <w:p w:rsidR="00D80A04" w:rsidRDefault="00D80A04" w:rsidP="00931007">
      <w:pPr>
        <w:spacing w:line="240" w:lineRule="auto"/>
        <w:jc w:val="center"/>
        <w:rPr>
          <w:sz w:val="28"/>
          <w:szCs w:val="28"/>
          <w:u w:val="double"/>
        </w:rPr>
      </w:pPr>
      <w:r w:rsidRPr="00D80A04">
        <w:rPr>
          <w:sz w:val="28"/>
          <w:szCs w:val="28"/>
          <w:u w:val="double"/>
        </w:rPr>
        <w:t xml:space="preserve">PERCEUSE </w:t>
      </w:r>
      <w:r>
        <w:rPr>
          <w:sz w:val="28"/>
          <w:szCs w:val="28"/>
          <w:u w:val="double"/>
        </w:rPr>
        <w:t>À</w:t>
      </w:r>
      <w:r w:rsidRPr="00D80A04">
        <w:rPr>
          <w:sz w:val="28"/>
          <w:szCs w:val="28"/>
          <w:u w:val="double"/>
        </w:rPr>
        <w:t xml:space="preserve"> COLONNE</w:t>
      </w:r>
    </w:p>
    <w:p w:rsidR="00DD27DE" w:rsidRPr="004E04C2" w:rsidRDefault="00DD27DE" w:rsidP="00DD27DE">
      <w:pPr>
        <w:spacing w:line="240" w:lineRule="auto"/>
        <w:jc w:val="center"/>
        <w:rPr>
          <w:sz w:val="16"/>
          <w:szCs w:val="16"/>
        </w:rPr>
      </w:pPr>
    </w:p>
    <w:p w:rsidR="00AB039D" w:rsidRPr="004E04C2" w:rsidRDefault="00AB039D" w:rsidP="00AB039D">
      <w:pPr>
        <w:spacing w:line="240" w:lineRule="auto"/>
        <w:jc w:val="center"/>
      </w:pPr>
      <w:r w:rsidRPr="004E04C2">
        <w:t xml:space="preserve">Compétence évaluée : </w:t>
      </w:r>
      <w:r w:rsidRPr="004E04C2">
        <w:rPr>
          <w:b/>
        </w:rPr>
        <w:t>C5</w:t>
      </w:r>
      <w:r w:rsidRPr="004E04C2">
        <w:t xml:space="preserve"> : Contrôler les grandeurs caractéristiques d'un système</w:t>
      </w:r>
    </w:p>
    <w:p w:rsidR="00AB039D" w:rsidRPr="004E04C2" w:rsidRDefault="00AB039D" w:rsidP="00AB039D">
      <w:pPr>
        <w:spacing w:line="240" w:lineRule="auto"/>
        <w:jc w:val="center"/>
      </w:pPr>
      <w:r w:rsidRPr="004E04C2">
        <w:rPr>
          <w:b/>
        </w:rPr>
        <w:t>Activité 3</w:t>
      </w:r>
      <w:r w:rsidRPr="004E04C2">
        <w:t xml:space="preserve"> - </w:t>
      </w:r>
      <w:r w:rsidRPr="004E04C2">
        <w:rPr>
          <w:b/>
        </w:rPr>
        <w:t>Tâche T3.1</w:t>
      </w:r>
      <w:r w:rsidRPr="004E04C2">
        <w:t xml:space="preserve"> : Réaliser les vérifications nécessaires à la mise en service d'</w:t>
      </w:r>
      <w:r>
        <w:t>u</w:t>
      </w:r>
      <w:r w:rsidRPr="004E04C2">
        <w:t>n système.</w:t>
      </w:r>
    </w:p>
    <w:p w:rsidR="004E04C2" w:rsidRPr="004E04C2" w:rsidRDefault="004E04C2" w:rsidP="00557C7F">
      <w:pPr>
        <w:spacing w:line="240" w:lineRule="auto"/>
        <w:jc w:val="center"/>
        <w:rPr>
          <w:sz w:val="16"/>
          <w:szCs w:val="16"/>
        </w:rPr>
      </w:pPr>
    </w:p>
    <w:p w:rsidR="00AA217D" w:rsidRPr="004E04C2" w:rsidRDefault="004E04C2" w:rsidP="004E04C2">
      <w:pPr>
        <w:pStyle w:val="Paragraphedeliste"/>
        <w:numPr>
          <w:ilvl w:val="0"/>
          <w:numId w:val="19"/>
        </w:numPr>
        <w:spacing w:line="240" w:lineRule="auto"/>
        <w:ind w:left="426"/>
      </w:pPr>
      <w:r w:rsidRPr="004E04C2">
        <w:t>Description de la situation professionnelle</w:t>
      </w:r>
      <w:r w:rsidR="00EF460C">
        <w:t xml:space="preserve"> </w:t>
      </w:r>
      <w:r w:rsidRPr="004E04C2">
        <w:t>:</w:t>
      </w:r>
    </w:p>
    <w:p w:rsidR="004E04C2" w:rsidRPr="00AA217D" w:rsidRDefault="004E04C2" w:rsidP="00931007">
      <w:pPr>
        <w:spacing w:line="240" w:lineRule="auto"/>
        <w:rPr>
          <w:sz w:val="16"/>
          <w:szCs w:val="16"/>
        </w:rPr>
      </w:pPr>
    </w:p>
    <w:p w:rsidR="004F1FA4" w:rsidRDefault="00C20536" w:rsidP="00071AF4">
      <w:pPr>
        <w:spacing w:line="240" w:lineRule="auto"/>
        <w:ind w:left="426"/>
      </w:pPr>
      <w:r w:rsidRPr="00071AF4">
        <w:rPr>
          <w:rFonts w:cs="Calibri"/>
          <w:b/>
        </w:rPr>
        <w:t>É</w:t>
      </w:r>
      <w:r w:rsidRPr="00071AF4">
        <w:rPr>
          <w:b/>
        </w:rPr>
        <w:t>tablir une stratégie de contrôles</w:t>
      </w:r>
      <w:r w:rsidR="00441AA7" w:rsidRPr="00071AF4">
        <w:rPr>
          <w:b/>
        </w:rPr>
        <w:t xml:space="preserve"> sur un système simple</w:t>
      </w:r>
      <w:r w:rsidR="00BE4EE2" w:rsidRPr="00071AF4">
        <w:rPr>
          <w:b/>
        </w:rPr>
        <w:t xml:space="preserve"> en fonction d'un état donné de celui-ci</w:t>
      </w:r>
      <w:r w:rsidR="00441AA7">
        <w:t>.</w:t>
      </w:r>
    </w:p>
    <w:p w:rsidR="004E04C2" w:rsidRPr="00441AA7" w:rsidRDefault="004E04C2">
      <w:pPr>
        <w:rPr>
          <w:sz w:val="18"/>
          <w:szCs w:val="18"/>
        </w:rPr>
      </w:pPr>
    </w:p>
    <w:p w:rsidR="004F1FA4" w:rsidRPr="004F1FA4" w:rsidRDefault="00D227CB" w:rsidP="004F1FA4">
      <w:pPr>
        <w:numPr>
          <w:ilvl w:val="0"/>
          <w:numId w:val="1"/>
        </w:numPr>
        <w:ind w:left="426" w:hanging="426"/>
        <w:rPr>
          <w:rFonts w:cs="Arial"/>
        </w:rPr>
      </w:pPr>
      <w:r>
        <w:rPr>
          <w:rFonts w:cs="Arial"/>
          <w:u w:val="single"/>
        </w:rPr>
        <w:t>Cette opération consistera à</w:t>
      </w:r>
      <w:r w:rsidR="004F1FA4" w:rsidRPr="004F1FA4">
        <w:rPr>
          <w:rFonts w:cs="Arial"/>
        </w:rPr>
        <w:t xml:space="preserve"> :</w:t>
      </w:r>
    </w:p>
    <w:p w:rsidR="004F1FA4" w:rsidRPr="00123CE0" w:rsidRDefault="004F1FA4" w:rsidP="004F1FA4">
      <w:pPr>
        <w:spacing w:line="240" w:lineRule="auto"/>
        <w:rPr>
          <w:sz w:val="16"/>
          <w:szCs w:val="16"/>
        </w:rPr>
      </w:pPr>
    </w:p>
    <w:p w:rsidR="004F1FA4" w:rsidRDefault="00D227CB" w:rsidP="004F1FA4">
      <w:pPr>
        <w:pStyle w:val="Paragraphedeliste"/>
        <w:numPr>
          <w:ilvl w:val="0"/>
          <w:numId w:val="2"/>
        </w:numPr>
        <w:spacing w:line="240" w:lineRule="auto"/>
        <w:ind w:left="426" w:firstLine="0"/>
        <w:contextualSpacing w:val="0"/>
      </w:pPr>
      <w:r>
        <w:t xml:space="preserve">Compléter </w:t>
      </w:r>
      <w:r w:rsidR="00B14372">
        <w:t>le</w:t>
      </w:r>
      <w:r w:rsidR="004F1FA4">
        <w:t>s</w:t>
      </w:r>
      <w:r w:rsidR="00B14372">
        <w:t xml:space="preserve"> tableau</w:t>
      </w:r>
      <w:r w:rsidR="004F1FA4">
        <w:t>x</w:t>
      </w:r>
      <w:r w:rsidR="00B14372">
        <w:t xml:space="preserve"> de contrôles,</w:t>
      </w:r>
    </w:p>
    <w:p w:rsidR="00B14372" w:rsidRDefault="00D227CB" w:rsidP="004F1FA4">
      <w:pPr>
        <w:pStyle w:val="Paragraphedeliste"/>
        <w:numPr>
          <w:ilvl w:val="0"/>
          <w:numId w:val="2"/>
        </w:numPr>
        <w:spacing w:line="240" w:lineRule="auto"/>
        <w:ind w:left="709" w:hanging="283"/>
        <w:contextualSpacing w:val="0"/>
      </w:pPr>
      <w:r>
        <w:t xml:space="preserve">Représenter </w:t>
      </w:r>
      <w:r w:rsidR="00FF49D7">
        <w:t>l'état des éléments constituants la chaine d'alimentation du circuit de commande et du circuit de puissance (contacts, voyants, bobines, etc. …).</w:t>
      </w:r>
    </w:p>
    <w:p w:rsidR="004F1FA4" w:rsidRDefault="00D227CB" w:rsidP="004F1FA4">
      <w:pPr>
        <w:pStyle w:val="Paragraphedeliste"/>
        <w:numPr>
          <w:ilvl w:val="0"/>
          <w:numId w:val="2"/>
        </w:numPr>
        <w:spacing w:line="240" w:lineRule="auto"/>
        <w:ind w:left="426" w:firstLine="0"/>
        <w:contextualSpacing w:val="0"/>
      </w:pPr>
      <w:r>
        <w:t xml:space="preserve">Colorier </w:t>
      </w:r>
      <w:r w:rsidR="004F1FA4">
        <w:t xml:space="preserve">en </w:t>
      </w:r>
      <w:r w:rsidR="004150B2">
        <w:rPr>
          <w:b/>
          <w:i/>
          <w:u w:val="single"/>
        </w:rPr>
        <w:t>VERT</w:t>
      </w:r>
      <w:r w:rsidR="004F1FA4">
        <w:t xml:space="preserve"> les conducteurs en présence du </w:t>
      </w:r>
      <w:r w:rsidR="004F1FA4" w:rsidRPr="00071AF4">
        <w:rPr>
          <w:b/>
        </w:rPr>
        <w:t>400V</w:t>
      </w:r>
      <w:r w:rsidR="004F1FA4">
        <w:t xml:space="preserve"> (puissance).</w:t>
      </w:r>
    </w:p>
    <w:p w:rsidR="004F1FA4" w:rsidRDefault="00D227CB" w:rsidP="004F1FA4">
      <w:pPr>
        <w:pStyle w:val="Paragraphedeliste"/>
        <w:numPr>
          <w:ilvl w:val="0"/>
          <w:numId w:val="2"/>
        </w:numPr>
        <w:spacing w:line="240" w:lineRule="auto"/>
        <w:ind w:left="426" w:firstLine="0"/>
        <w:contextualSpacing w:val="0"/>
      </w:pPr>
      <w:r>
        <w:t xml:space="preserve">Colorier </w:t>
      </w:r>
      <w:r w:rsidR="004F1FA4">
        <w:t xml:space="preserve">en </w:t>
      </w:r>
      <w:r w:rsidR="004150B2">
        <w:rPr>
          <w:b/>
          <w:i/>
          <w:u w:val="single"/>
        </w:rPr>
        <w:t>BLEU</w:t>
      </w:r>
      <w:r w:rsidR="004F1FA4">
        <w:t xml:space="preserve"> les conducteurs en présence du </w:t>
      </w:r>
      <w:r w:rsidR="004F1FA4" w:rsidRPr="00071AF4">
        <w:rPr>
          <w:b/>
        </w:rPr>
        <w:t>24V</w:t>
      </w:r>
      <w:r w:rsidR="004F1FA4">
        <w:t xml:space="preserve"> (commande).</w:t>
      </w:r>
    </w:p>
    <w:p w:rsidR="00D227CB" w:rsidRDefault="00D227CB" w:rsidP="004F1FA4">
      <w:pPr>
        <w:pStyle w:val="Paragraphedeliste"/>
        <w:numPr>
          <w:ilvl w:val="0"/>
          <w:numId w:val="2"/>
        </w:numPr>
        <w:spacing w:line="240" w:lineRule="auto"/>
        <w:ind w:left="426" w:firstLine="0"/>
        <w:contextualSpacing w:val="0"/>
      </w:pPr>
      <w:r>
        <w:t>Analyser le</w:t>
      </w:r>
      <w:r w:rsidR="00557C7F">
        <w:t>s</w:t>
      </w:r>
      <w:r>
        <w:t xml:space="preserve"> risque</w:t>
      </w:r>
      <w:r w:rsidR="00557C7F">
        <w:t>s</w:t>
      </w:r>
      <w:r>
        <w:t xml:space="preserve"> </w:t>
      </w:r>
      <w:r w:rsidR="00557C7F">
        <w:t>professionnels</w:t>
      </w:r>
      <w:r>
        <w:t xml:space="preserve"> (consignation d'un système)</w:t>
      </w:r>
    </w:p>
    <w:p w:rsidR="00D80A04" w:rsidRPr="00AA217D" w:rsidRDefault="00D80A04" w:rsidP="004F1FA4">
      <w:pPr>
        <w:spacing w:line="240" w:lineRule="auto"/>
      </w:pPr>
    </w:p>
    <w:p w:rsidR="004F1FA4" w:rsidRPr="004F1FA4" w:rsidRDefault="00D227CB" w:rsidP="004F1FA4">
      <w:pPr>
        <w:numPr>
          <w:ilvl w:val="0"/>
          <w:numId w:val="1"/>
        </w:numPr>
        <w:ind w:left="426" w:hanging="426"/>
        <w:rPr>
          <w:rFonts w:cs="Arial"/>
        </w:rPr>
      </w:pPr>
      <w:r>
        <w:rPr>
          <w:rFonts w:cs="Arial"/>
          <w:u w:val="single"/>
        </w:rPr>
        <w:t>Documentation ressource</w:t>
      </w:r>
      <w:r w:rsidR="004F1FA4">
        <w:rPr>
          <w:rFonts w:cs="Arial"/>
        </w:rPr>
        <w:t xml:space="preserve"> :</w:t>
      </w:r>
    </w:p>
    <w:p w:rsidR="00FF49D7" w:rsidRPr="00123CE0" w:rsidRDefault="00FF49D7" w:rsidP="004F1FA4">
      <w:pPr>
        <w:spacing w:line="240" w:lineRule="auto"/>
        <w:rPr>
          <w:sz w:val="16"/>
          <w:szCs w:val="16"/>
        </w:rPr>
      </w:pPr>
    </w:p>
    <w:p w:rsidR="004F1FA4" w:rsidRDefault="004F1FA4" w:rsidP="004F1FA4">
      <w:pPr>
        <w:pStyle w:val="Paragraphedeliste"/>
        <w:numPr>
          <w:ilvl w:val="0"/>
          <w:numId w:val="3"/>
        </w:numPr>
        <w:spacing w:line="240" w:lineRule="auto"/>
        <w:ind w:left="426" w:firstLine="0"/>
        <w:contextualSpacing w:val="0"/>
      </w:pPr>
      <w:r>
        <w:t>Les différents états du système à l'instant donné</w:t>
      </w:r>
      <w:r w:rsidR="00123CE0">
        <w:t xml:space="preserve"> </w:t>
      </w:r>
      <w:r w:rsidR="00123CE0" w:rsidRPr="00123CE0">
        <w:rPr>
          <w:b/>
        </w:rPr>
        <w:t>pages 3/9 à 6/9</w:t>
      </w:r>
      <w:r>
        <w:t>.</w:t>
      </w:r>
    </w:p>
    <w:p w:rsidR="003C1403" w:rsidRDefault="004F1FA4" w:rsidP="004F1FA4">
      <w:pPr>
        <w:pStyle w:val="Paragraphedeliste"/>
        <w:numPr>
          <w:ilvl w:val="0"/>
          <w:numId w:val="3"/>
        </w:numPr>
        <w:spacing w:line="240" w:lineRule="auto"/>
        <w:ind w:left="426" w:firstLine="0"/>
        <w:contextualSpacing w:val="0"/>
      </w:pPr>
      <w:r>
        <w:t xml:space="preserve">Le schéma </w:t>
      </w:r>
      <w:r w:rsidR="005317F5">
        <w:t>électrique</w:t>
      </w:r>
      <w:r>
        <w:t xml:space="preserve"> de la perceuse à colonne</w:t>
      </w:r>
      <w:r w:rsidR="00123CE0">
        <w:t xml:space="preserve"> </w:t>
      </w:r>
      <w:r w:rsidR="00123CE0" w:rsidRPr="00123CE0">
        <w:rPr>
          <w:b/>
        </w:rPr>
        <w:t>page 2/9</w:t>
      </w:r>
      <w:r>
        <w:t>.</w:t>
      </w:r>
    </w:p>
    <w:p w:rsidR="004F1FA4" w:rsidRDefault="004F1FA4" w:rsidP="004F1FA4">
      <w:pPr>
        <w:pStyle w:val="Paragraphedeliste"/>
        <w:numPr>
          <w:ilvl w:val="0"/>
          <w:numId w:val="3"/>
        </w:numPr>
        <w:spacing w:line="240" w:lineRule="auto"/>
        <w:ind w:left="426" w:firstLine="0"/>
        <w:contextualSpacing w:val="0"/>
      </w:pPr>
      <w:r>
        <w:t xml:space="preserve">Les documents réponses à compléter </w:t>
      </w:r>
      <w:r w:rsidR="00123CE0" w:rsidRPr="00123CE0">
        <w:rPr>
          <w:b/>
        </w:rPr>
        <w:t xml:space="preserve">pages 3/9 à </w:t>
      </w:r>
      <w:r w:rsidR="00D56418">
        <w:rPr>
          <w:b/>
        </w:rPr>
        <w:t>9</w:t>
      </w:r>
      <w:r w:rsidR="00123CE0" w:rsidRPr="00123CE0">
        <w:rPr>
          <w:b/>
        </w:rPr>
        <w:t>/9</w:t>
      </w:r>
      <w:r w:rsidR="001F7E25">
        <w:t>.</w:t>
      </w:r>
    </w:p>
    <w:p w:rsidR="00D80A04" w:rsidRPr="00AA217D" w:rsidRDefault="00D80A04" w:rsidP="001F7E25">
      <w:pPr>
        <w:spacing w:line="240" w:lineRule="auto"/>
      </w:pPr>
    </w:p>
    <w:p w:rsidR="001F7E25" w:rsidRPr="004F1FA4" w:rsidRDefault="00D227CB" w:rsidP="001F7E25">
      <w:pPr>
        <w:numPr>
          <w:ilvl w:val="0"/>
          <w:numId w:val="1"/>
        </w:numPr>
        <w:ind w:left="426" w:hanging="426"/>
        <w:rPr>
          <w:rFonts w:cs="Arial"/>
        </w:rPr>
      </w:pPr>
      <w:r>
        <w:rPr>
          <w:rFonts w:cs="Arial"/>
          <w:u w:val="single"/>
        </w:rPr>
        <w:t>Résultats attendus</w:t>
      </w:r>
      <w:r w:rsidR="001F7E25">
        <w:rPr>
          <w:rFonts w:cs="Arial"/>
        </w:rPr>
        <w:t xml:space="preserve"> :</w:t>
      </w:r>
    </w:p>
    <w:p w:rsidR="001F7E25" w:rsidRPr="00123CE0" w:rsidRDefault="001F7E25" w:rsidP="001F7E25">
      <w:pPr>
        <w:spacing w:line="240" w:lineRule="auto"/>
        <w:rPr>
          <w:sz w:val="16"/>
          <w:szCs w:val="16"/>
        </w:rPr>
      </w:pPr>
    </w:p>
    <w:p w:rsidR="001F7E25" w:rsidRDefault="00071AF4" w:rsidP="001F7E25">
      <w:pPr>
        <w:pStyle w:val="Paragraphedeliste"/>
        <w:numPr>
          <w:ilvl w:val="0"/>
          <w:numId w:val="4"/>
        </w:numPr>
        <w:spacing w:line="240" w:lineRule="auto"/>
      </w:pPr>
      <w:r>
        <w:t>Le fonctionnement</w:t>
      </w:r>
      <w:r w:rsidR="001F7E25">
        <w:t xml:space="preserve"> électrique de la perceuse</w:t>
      </w:r>
      <w:r>
        <w:t xml:space="preserve"> est maitrisé</w:t>
      </w:r>
      <w:r w:rsidR="00D56418">
        <w:t>.</w:t>
      </w:r>
    </w:p>
    <w:p w:rsidR="00015B29" w:rsidRPr="00D56418" w:rsidRDefault="00071AF4" w:rsidP="001F7E25">
      <w:pPr>
        <w:numPr>
          <w:ilvl w:val="0"/>
          <w:numId w:val="4"/>
        </w:numPr>
        <w:spacing w:line="240" w:lineRule="auto"/>
      </w:pPr>
      <w:r>
        <w:rPr>
          <w:rFonts w:cs="Arial"/>
        </w:rPr>
        <w:t xml:space="preserve">La </w:t>
      </w:r>
      <w:r w:rsidR="00015B29" w:rsidRPr="00015B29">
        <w:rPr>
          <w:rFonts w:cs="Arial"/>
        </w:rPr>
        <w:t>connaissance parfaite de la technologie des éléments constituants la chaine d'alimentation d'un moteur asynchrone triphasé.</w:t>
      </w:r>
    </w:p>
    <w:p w:rsidR="00D56418" w:rsidRPr="00441AA7" w:rsidRDefault="00D56418" w:rsidP="001F7E25">
      <w:pPr>
        <w:numPr>
          <w:ilvl w:val="0"/>
          <w:numId w:val="4"/>
        </w:numPr>
        <w:spacing w:line="240" w:lineRule="auto"/>
      </w:pPr>
      <w:r>
        <w:rPr>
          <w:rFonts w:cs="Arial"/>
        </w:rPr>
        <w:t>Les contrôles et tests effectués sont conformes.</w:t>
      </w:r>
    </w:p>
    <w:p w:rsidR="00BE4EE2" w:rsidRPr="00BE4EE2" w:rsidRDefault="00BE4EE2" w:rsidP="001F7E25">
      <w:pPr>
        <w:numPr>
          <w:ilvl w:val="0"/>
          <w:numId w:val="4"/>
        </w:numPr>
        <w:spacing w:line="240" w:lineRule="auto"/>
      </w:pPr>
      <w:r>
        <w:t>La maitrise de l'utilisation</w:t>
      </w:r>
      <w:r w:rsidR="00506A8D">
        <w:t xml:space="preserve"> </w:t>
      </w:r>
      <w:r>
        <w:t xml:space="preserve">du </w:t>
      </w:r>
      <w:r w:rsidR="00D227CB">
        <w:t>multimètre</w:t>
      </w:r>
      <w:r>
        <w:t>.</w:t>
      </w:r>
    </w:p>
    <w:p w:rsidR="00441AA7" w:rsidRPr="00071AF4" w:rsidRDefault="00071AF4" w:rsidP="001F7E25">
      <w:pPr>
        <w:numPr>
          <w:ilvl w:val="0"/>
          <w:numId w:val="4"/>
        </w:numPr>
        <w:spacing w:line="240" w:lineRule="auto"/>
      </w:pPr>
      <w:r>
        <w:rPr>
          <w:rFonts w:cs="Arial"/>
        </w:rPr>
        <w:t>Savoir évaluer le</w:t>
      </w:r>
      <w:r w:rsidR="00557C7F">
        <w:rPr>
          <w:rFonts w:cs="Arial"/>
        </w:rPr>
        <w:t>s</w:t>
      </w:r>
      <w:r>
        <w:rPr>
          <w:rFonts w:cs="Arial"/>
        </w:rPr>
        <w:t xml:space="preserve"> risque</w:t>
      </w:r>
      <w:r w:rsidR="00557C7F">
        <w:rPr>
          <w:rFonts w:cs="Arial"/>
        </w:rPr>
        <w:t>s</w:t>
      </w:r>
      <w:r>
        <w:rPr>
          <w:rFonts w:cs="Arial"/>
        </w:rPr>
        <w:t xml:space="preserve"> </w:t>
      </w:r>
      <w:r w:rsidR="00557C7F">
        <w:rPr>
          <w:rFonts w:cs="Arial"/>
        </w:rPr>
        <w:t>professionnels</w:t>
      </w:r>
      <w:r w:rsidR="005317F5">
        <w:rPr>
          <w:rFonts w:cs="Arial"/>
        </w:rPr>
        <w:t>.</w:t>
      </w:r>
    </w:p>
    <w:p w:rsidR="00071AF4" w:rsidRDefault="00506A8D" w:rsidP="00071AF4">
      <w:pPr>
        <w:spacing w:line="240" w:lineRule="auto"/>
      </w:pPr>
      <w:r>
        <w:rPr>
          <w:noProof/>
          <w:lang w:eastAsia="fr-FR"/>
        </w:rPr>
        <w:drawing>
          <wp:anchor distT="0" distB="0" distL="114300" distR="114300" simplePos="0" relativeHeight="251671040" behindDoc="0" locked="0" layoutInCell="1" allowOverlap="1">
            <wp:simplePos x="0" y="0"/>
            <wp:positionH relativeFrom="column">
              <wp:posOffset>2365375</wp:posOffset>
            </wp:positionH>
            <wp:positionV relativeFrom="paragraph">
              <wp:posOffset>158750</wp:posOffset>
            </wp:positionV>
            <wp:extent cx="1506855" cy="3035935"/>
            <wp:effectExtent l="19050" t="0" r="0" b="0"/>
            <wp:wrapSquare wrapText="bothSides"/>
            <wp:docPr id="30" name="il_fi" descr="http://t2.gstatic.com/images?q=tbn:ANd9GcQ1jlaIhMcz29HS4NdjTuagEwI5r69TPsUDfinhDF0X__H8voo15LIQSEB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2.gstatic.com/images?q=tbn:ANd9GcQ1jlaIhMcz29HS4NdjTuagEwI5r69TPsUDfinhDF0X__H8voo15LIQSEB-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6855" cy="3035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0AA6" w:rsidRDefault="00EC0AA6" w:rsidP="00015B29">
      <w:pPr>
        <w:jc w:val="center"/>
      </w:pPr>
    </w:p>
    <w:p w:rsidR="00015B29" w:rsidRDefault="00015B29" w:rsidP="00015B29">
      <w:pPr>
        <w:jc w:val="center"/>
      </w:pPr>
    </w:p>
    <w:p w:rsidR="00015B29" w:rsidRPr="00015B29" w:rsidRDefault="00015B29" w:rsidP="00015B29">
      <w:pPr>
        <w:jc w:val="center"/>
        <w:rPr>
          <w:sz w:val="28"/>
          <w:szCs w:val="28"/>
          <w:u w:val="double"/>
        </w:rPr>
      </w:pPr>
      <w:r>
        <w:br w:type="page"/>
      </w:r>
      <w:r w:rsidRPr="00015B29">
        <w:rPr>
          <w:sz w:val="28"/>
          <w:szCs w:val="28"/>
          <w:u w:val="double"/>
        </w:rPr>
        <w:lastRenderedPageBreak/>
        <w:t>SCH</w:t>
      </w:r>
      <w:r>
        <w:rPr>
          <w:sz w:val="28"/>
          <w:szCs w:val="28"/>
          <w:u w:val="double"/>
        </w:rPr>
        <w:t>É</w:t>
      </w:r>
      <w:r w:rsidRPr="00015B29">
        <w:rPr>
          <w:sz w:val="28"/>
          <w:szCs w:val="28"/>
          <w:u w:val="double"/>
        </w:rPr>
        <w:t xml:space="preserve">MA </w:t>
      </w:r>
      <w:r>
        <w:rPr>
          <w:sz w:val="28"/>
          <w:szCs w:val="28"/>
          <w:u w:val="double"/>
        </w:rPr>
        <w:t>É</w:t>
      </w:r>
      <w:r w:rsidRPr="00015B29">
        <w:rPr>
          <w:sz w:val="28"/>
          <w:szCs w:val="28"/>
          <w:u w:val="double"/>
        </w:rPr>
        <w:t>LECTRIQUE DE LA PERCEUSE</w:t>
      </w:r>
      <w:r w:rsidR="00506A8D">
        <w:rPr>
          <w:sz w:val="28"/>
          <w:szCs w:val="28"/>
          <w:u w:val="double"/>
        </w:rPr>
        <w:t xml:space="preserve"> </w:t>
      </w:r>
      <w:r w:rsidR="00506A8D">
        <w:rPr>
          <w:rFonts w:cs="Calibri"/>
          <w:sz w:val="28"/>
          <w:szCs w:val="28"/>
          <w:u w:val="double"/>
        </w:rPr>
        <w:t>À</w:t>
      </w:r>
      <w:r w:rsidR="00506A8D">
        <w:rPr>
          <w:sz w:val="28"/>
          <w:szCs w:val="28"/>
          <w:u w:val="double"/>
        </w:rPr>
        <w:t xml:space="preserve"> COLONNE</w:t>
      </w:r>
    </w:p>
    <w:p w:rsidR="00015B29" w:rsidRDefault="00015B29"/>
    <w:p w:rsidR="00032124" w:rsidRDefault="00506A8D">
      <w:r>
        <w:rPr>
          <w:noProof/>
          <w:lang w:eastAsia="fr-FR"/>
        </w:rPr>
        <w:drawing>
          <wp:anchor distT="0" distB="0" distL="114300" distR="114300" simplePos="0" relativeHeight="251646464" behindDoc="0" locked="0" layoutInCell="1" allowOverlap="1">
            <wp:simplePos x="0" y="0"/>
            <wp:positionH relativeFrom="column">
              <wp:posOffset>108585</wp:posOffset>
            </wp:positionH>
            <wp:positionV relativeFrom="paragraph">
              <wp:posOffset>180340</wp:posOffset>
            </wp:positionV>
            <wp:extent cx="6296025" cy="6915150"/>
            <wp:effectExtent l="19050" t="0" r="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691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A36ED" w:rsidRPr="00931007" w:rsidRDefault="00032124" w:rsidP="00AA217D">
      <w:pPr>
        <w:jc w:val="center"/>
        <w:rPr>
          <w:sz w:val="18"/>
          <w:szCs w:val="18"/>
        </w:rPr>
      </w:pPr>
      <w:r>
        <w:br w:type="page"/>
      </w:r>
    </w:p>
    <w:p w:rsidR="00DA6D18" w:rsidRDefault="00DA6D18" w:rsidP="002A36ED">
      <w:pPr>
        <w:numPr>
          <w:ilvl w:val="0"/>
          <w:numId w:val="11"/>
        </w:numPr>
        <w:spacing w:line="240" w:lineRule="auto"/>
      </w:pPr>
      <w:r w:rsidRPr="005F35F4">
        <w:rPr>
          <w:u w:val="single"/>
        </w:rPr>
        <w:lastRenderedPageBreak/>
        <w:t>Situation N°01</w:t>
      </w:r>
      <w:r>
        <w:t xml:space="preserve"> :</w:t>
      </w:r>
      <w:r w:rsidR="00AC4F40">
        <w:t xml:space="preserve"> </w:t>
      </w:r>
      <w:r w:rsidR="00AC4F40" w:rsidRPr="00AC4F40">
        <w:rPr>
          <w:b/>
        </w:rPr>
        <w:t>(S4 et S5 sont fermés)</w:t>
      </w:r>
    </w:p>
    <w:p w:rsidR="00DA6D18" w:rsidRPr="00CC2436" w:rsidRDefault="00DA6D18" w:rsidP="00DA6D18">
      <w:pPr>
        <w:spacing w:line="240" w:lineRule="auto"/>
        <w:ind w:left="131"/>
        <w:rPr>
          <w:sz w:val="18"/>
          <w:szCs w:val="18"/>
        </w:rPr>
      </w:pPr>
    </w:p>
    <w:p w:rsidR="00DA6D18" w:rsidRPr="00590F5D" w:rsidRDefault="00590F5D" w:rsidP="00CC2436">
      <w:pPr>
        <w:spacing w:line="240" w:lineRule="auto"/>
        <w:ind w:left="851"/>
        <w:rPr>
          <w:b/>
        </w:rPr>
      </w:pPr>
      <w:r>
        <w:rPr>
          <w:rFonts w:cs="Calibri"/>
        </w:rPr>
        <w:t>É</w:t>
      </w:r>
      <w:r w:rsidR="002A36ED" w:rsidRPr="00590F5D">
        <w:t>tat du système</w:t>
      </w:r>
      <w:r w:rsidR="00DA6D18" w:rsidRPr="00590F5D">
        <w:t xml:space="preserve"> </w:t>
      </w:r>
      <w:r w:rsidR="00032124" w:rsidRPr="00590F5D">
        <w:t xml:space="preserve">: </w:t>
      </w:r>
      <w:r w:rsidR="002A36ED" w:rsidRPr="00590F5D">
        <w:rPr>
          <w:b/>
          <w:i/>
        </w:rPr>
        <w:t xml:space="preserve">On ferme </w:t>
      </w:r>
      <w:r w:rsidRPr="00590F5D">
        <w:rPr>
          <w:b/>
          <w:i/>
        </w:rPr>
        <w:t xml:space="preserve">F2 </w:t>
      </w:r>
      <w:r w:rsidRPr="00590F5D">
        <w:rPr>
          <w:b/>
        </w:rPr>
        <w:t>et présence du réseau sur les 3 phases</w:t>
      </w:r>
    </w:p>
    <w:p w:rsidR="00DA6D18" w:rsidRPr="00CC2436" w:rsidRDefault="00DA6D18" w:rsidP="00DA6D18">
      <w:pPr>
        <w:spacing w:line="240" w:lineRule="auto"/>
        <w:ind w:left="851"/>
        <w:rPr>
          <w:sz w:val="18"/>
          <w:szCs w:val="18"/>
        </w:rPr>
      </w:pPr>
    </w:p>
    <w:p w:rsidR="00DA6D18" w:rsidRPr="00CC2436" w:rsidRDefault="00CC2436" w:rsidP="00DA6D18">
      <w:pPr>
        <w:spacing w:line="240" w:lineRule="auto"/>
        <w:ind w:left="851"/>
        <w:rPr>
          <w:sz w:val="24"/>
          <w:szCs w:val="24"/>
        </w:rPr>
      </w:pPr>
      <w:r w:rsidRPr="00CC2436">
        <w:rPr>
          <w:sz w:val="24"/>
          <w:szCs w:val="24"/>
        </w:rPr>
        <w:t>Complétez</w:t>
      </w:r>
      <w:r w:rsidR="00DA6D18" w:rsidRPr="00CC2436">
        <w:rPr>
          <w:sz w:val="24"/>
          <w:szCs w:val="24"/>
        </w:rPr>
        <w:t xml:space="preserve"> les colonnes ''Mesureur'' et ''valeur attendue''</w:t>
      </w:r>
    </w:p>
    <w:p w:rsidR="008630A3" w:rsidRPr="008630A3" w:rsidRDefault="008630A3" w:rsidP="008630A3">
      <w:pPr>
        <w:ind w:left="709"/>
        <w:rPr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12" w:space="0" w:color="auto"/>
        </w:tblBorders>
        <w:tblLook w:val="04A0"/>
      </w:tblPr>
      <w:tblGrid>
        <w:gridCol w:w="419"/>
        <w:gridCol w:w="1701"/>
        <w:gridCol w:w="1418"/>
        <w:gridCol w:w="1418"/>
        <w:gridCol w:w="1418"/>
      </w:tblGrid>
      <w:tr w:rsidR="00071AF4" w:rsidRPr="00931007" w:rsidTr="00AC4F40">
        <w:trPr>
          <w:trHeight w:val="227"/>
          <w:jc w:val="center"/>
        </w:trPr>
        <w:tc>
          <w:tcPr>
            <w:tcW w:w="1418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071AF4" w:rsidRPr="00071AF4" w:rsidRDefault="00071AF4" w:rsidP="008F3F2C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1AF4">
              <w:rPr>
                <w:rFonts w:ascii="Arial" w:hAnsi="Arial" w:cs="Arial"/>
                <w:sz w:val="16"/>
                <w:szCs w:val="16"/>
              </w:rPr>
              <w:t>Préparation de la mesure</w:t>
            </w:r>
          </w:p>
        </w:tc>
      </w:tr>
      <w:tr w:rsidR="00071AF4" w:rsidTr="00AC4F40">
        <w:trPr>
          <w:trHeight w:val="410"/>
          <w:jc w:val="center"/>
        </w:trPr>
        <w:tc>
          <w:tcPr>
            <w:tcW w:w="212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71AF4" w:rsidRPr="00DA6D18" w:rsidRDefault="00071AF4" w:rsidP="008F3F2C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6D18">
              <w:rPr>
                <w:rFonts w:ascii="Arial" w:hAnsi="Arial" w:cs="Arial"/>
                <w:sz w:val="16"/>
                <w:szCs w:val="16"/>
              </w:rPr>
              <w:t>Nature du contrôle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71AF4" w:rsidRPr="00DA6D18" w:rsidRDefault="00071AF4" w:rsidP="008F3F2C">
            <w:pPr>
              <w:spacing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A6D18">
              <w:rPr>
                <w:rFonts w:ascii="Arial" w:hAnsi="Arial" w:cs="Arial"/>
                <w:sz w:val="16"/>
                <w:szCs w:val="16"/>
              </w:rPr>
              <w:t>Points tests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71AF4" w:rsidRPr="00DA6D18" w:rsidRDefault="00071AF4" w:rsidP="000633AF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DA6D18">
              <w:rPr>
                <w:rFonts w:ascii="Arial" w:hAnsi="Arial" w:cs="Arial"/>
                <w:sz w:val="16"/>
                <w:szCs w:val="16"/>
              </w:rPr>
              <w:t>Mesureur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071AF4" w:rsidRPr="00DA6D18" w:rsidRDefault="00071AF4" w:rsidP="008F3F2C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DA6D18">
              <w:rPr>
                <w:rFonts w:ascii="Arial" w:hAnsi="Arial" w:cs="Arial"/>
                <w:sz w:val="16"/>
                <w:szCs w:val="16"/>
              </w:rPr>
              <w:t>Valeur attendue</w:t>
            </w:r>
          </w:p>
        </w:tc>
      </w:tr>
      <w:tr w:rsidR="00071AF4" w:rsidTr="00AC4F40">
        <w:trPr>
          <w:trHeight w:val="510"/>
          <w:jc w:val="center"/>
        </w:trPr>
        <w:tc>
          <w:tcPr>
            <w:tcW w:w="419" w:type="dxa"/>
            <w:tcBorders>
              <w:top w:val="single" w:sz="12" w:space="0" w:color="auto"/>
            </w:tcBorders>
            <w:vAlign w:val="center"/>
          </w:tcPr>
          <w:p w:rsidR="00071AF4" w:rsidRPr="008F3F2C" w:rsidRDefault="00071AF4" w:rsidP="00DA6D18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F3F2C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071AF4" w:rsidRPr="00071AF4" w:rsidRDefault="00071AF4" w:rsidP="008F3F2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Contrôle de l'alimentation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071AF4" w:rsidRPr="00071AF4" w:rsidRDefault="00071AF4" w:rsidP="008F3F2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X01-X02-X03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CC2436" w:rsidRPr="00071AF4" w:rsidRDefault="00CC2436" w:rsidP="00CC2436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Volt</w:t>
            </w:r>
            <w:r w:rsidR="00071AF4" w:rsidRPr="00071AF4">
              <w:rPr>
                <w:sz w:val="20"/>
                <w:szCs w:val="20"/>
              </w:rPr>
              <w:t>mètre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071AF4" w:rsidRPr="00071AF4" w:rsidRDefault="00071AF4" w:rsidP="008F3F2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400V</w:t>
            </w:r>
          </w:p>
        </w:tc>
      </w:tr>
      <w:tr w:rsidR="00813CC9" w:rsidTr="00AC4F40">
        <w:trPr>
          <w:trHeight w:val="510"/>
          <w:jc w:val="center"/>
        </w:trPr>
        <w:tc>
          <w:tcPr>
            <w:tcW w:w="419" w:type="dxa"/>
            <w:vAlign w:val="center"/>
          </w:tcPr>
          <w:p w:rsidR="00813CC9" w:rsidRPr="008F3F2C" w:rsidRDefault="00813CC9" w:rsidP="00DA6D18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F3F2C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813CC9" w:rsidRPr="00071AF4" w:rsidRDefault="00813CC9" w:rsidP="00AD751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Présence tension aval de Q1</w:t>
            </w:r>
          </w:p>
        </w:tc>
        <w:tc>
          <w:tcPr>
            <w:tcW w:w="1418" w:type="dxa"/>
            <w:vAlign w:val="center"/>
          </w:tcPr>
          <w:p w:rsidR="00813CC9" w:rsidRPr="00071AF4" w:rsidRDefault="00813CC9" w:rsidP="008F3F2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Q1 (2-4-6)</w:t>
            </w:r>
          </w:p>
        </w:tc>
        <w:tc>
          <w:tcPr>
            <w:tcW w:w="1418" w:type="dxa"/>
            <w:vAlign w:val="center"/>
          </w:tcPr>
          <w:p w:rsidR="00813CC9" w:rsidRPr="00813CC9" w:rsidRDefault="00813CC9" w:rsidP="00813CC9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13CC9"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813CC9" w:rsidRPr="00813CC9" w:rsidRDefault="00813CC9" w:rsidP="008F3F2C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13CC9"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  <w:tr w:rsidR="00813CC9" w:rsidTr="00AC4F40">
        <w:trPr>
          <w:trHeight w:val="510"/>
          <w:jc w:val="center"/>
        </w:trPr>
        <w:tc>
          <w:tcPr>
            <w:tcW w:w="419" w:type="dxa"/>
            <w:vAlign w:val="center"/>
          </w:tcPr>
          <w:p w:rsidR="00813CC9" w:rsidRPr="008F3F2C" w:rsidRDefault="00813CC9" w:rsidP="00DA6D18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F3F2C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813CC9" w:rsidRPr="00071AF4" w:rsidRDefault="00813CC9" w:rsidP="00AD751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Présence tension aval de KM1</w:t>
            </w:r>
          </w:p>
        </w:tc>
        <w:tc>
          <w:tcPr>
            <w:tcW w:w="1418" w:type="dxa"/>
            <w:vAlign w:val="center"/>
          </w:tcPr>
          <w:p w:rsidR="00813CC9" w:rsidRPr="00071AF4" w:rsidRDefault="00813CC9" w:rsidP="008F3F2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KM1 (2-4-6)</w:t>
            </w:r>
          </w:p>
        </w:tc>
        <w:tc>
          <w:tcPr>
            <w:tcW w:w="1418" w:type="dxa"/>
            <w:vAlign w:val="center"/>
          </w:tcPr>
          <w:p w:rsidR="00813CC9" w:rsidRPr="00813CC9" w:rsidRDefault="00813CC9" w:rsidP="00813CC9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13CC9"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813CC9" w:rsidRPr="00813CC9" w:rsidRDefault="00813CC9" w:rsidP="008F3F2C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13CC9"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  <w:tr w:rsidR="00813CC9" w:rsidTr="00AC4F40">
        <w:trPr>
          <w:trHeight w:val="510"/>
          <w:jc w:val="center"/>
        </w:trPr>
        <w:tc>
          <w:tcPr>
            <w:tcW w:w="419" w:type="dxa"/>
            <w:vAlign w:val="center"/>
          </w:tcPr>
          <w:p w:rsidR="00813CC9" w:rsidRPr="008F3F2C" w:rsidRDefault="00813CC9" w:rsidP="00DA6D18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F3F2C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813CC9" w:rsidRPr="00071AF4" w:rsidRDefault="00813CC9" w:rsidP="00AD751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Présence tension aval de F1</w:t>
            </w:r>
          </w:p>
        </w:tc>
        <w:tc>
          <w:tcPr>
            <w:tcW w:w="1418" w:type="dxa"/>
            <w:vAlign w:val="center"/>
          </w:tcPr>
          <w:p w:rsidR="00813CC9" w:rsidRPr="00071AF4" w:rsidRDefault="00813CC9" w:rsidP="008F3F2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F1 (2-4-6)</w:t>
            </w:r>
          </w:p>
        </w:tc>
        <w:tc>
          <w:tcPr>
            <w:tcW w:w="1418" w:type="dxa"/>
            <w:vAlign w:val="center"/>
          </w:tcPr>
          <w:p w:rsidR="00813CC9" w:rsidRPr="00813CC9" w:rsidRDefault="00813CC9" w:rsidP="00813CC9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13CC9"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813CC9" w:rsidRPr="00813CC9" w:rsidRDefault="00813CC9" w:rsidP="008F3F2C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13CC9"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  <w:tr w:rsidR="00813CC9" w:rsidTr="00AC4F40">
        <w:trPr>
          <w:trHeight w:val="510"/>
          <w:jc w:val="center"/>
        </w:trPr>
        <w:tc>
          <w:tcPr>
            <w:tcW w:w="419" w:type="dxa"/>
            <w:vAlign w:val="center"/>
          </w:tcPr>
          <w:p w:rsidR="00813CC9" w:rsidRPr="008F3F2C" w:rsidRDefault="00813CC9" w:rsidP="00DA6D18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F3F2C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813CC9" w:rsidRPr="00071AF4" w:rsidRDefault="00813CC9" w:rsidP="008F3F2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Présence tension au moteur M1</w:t>
            </w:r>
          </w:p>
        </w:tc>
        <w:tc>
          <w:tcPr>
            <w:tcW w:w="1418" w:type="dxa"/>
            <w:vAlign w:val="center"/>
          </w:tcPr>
          <w:p w:rsidR="00813CC9" w:rsidRPr="00071AF4" w:rsidRDefault="00813CC9" w:rsidP="008F3F2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U1-V1-W1</w:t>
            </w:r>
          </w:p>
        </w:tc>
        <w:tc>
          <w:tcPr>
            <w:tcW w:w="1418" w:type="dxa"/>
            <w:vAlign w:val="center"/>
          </w:tcPr>
          <w:p w:rsidR="00813CC9" w:rsidRPr="00813CC9" w:rsidRDefault="00813CC9" w:rsidP="00813CC9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13CC9"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813CC9" w:rsidRPr="00813CC9" w:rsidRDefault="00813CC9" w:rsidP="008F3F2C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13CC9"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  <w:tr w:rsidR="00813CC9" w:rsidTr="00AC4F40">
        <w:trPr>
          <w:trHeight w:val="510"/>
          <w:jc w:val="center"/>
        </w:trPr>
        <w:tc>
          <w:tcPr>
            <w:tcW w:w="419" w:type="dxa"/>
            <w:vAlign w:val="center"/>
          </w:tcPr>
          <w:p w:rsidR="00813CC9" w:rsidRPr="008F3F2C" w:rsidRDefault="00813CC9" w:rsidP="00DA6D18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F3F2C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:rsidR="00813CC9" w:rsidRPr="00071AF4" w:rsidRDefault="00813CC9" w:rsidP="00AD751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Présence tension aval de F2</w:t>
            </w:r>
          </w:p>
        </w:tc>
        <w:tc>
          <w:tcPr>
            <w:tcW w:w="1418" w:type="dxa"/>
            <w:vAlign w:val="center"/>
          </w:tcPr>
          <w:p w:rsidR="00813CC9" w:rsidRPr="00071AF4" w:rsidRDefault="00813CC9" w:rsidP="008F3F2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F2 (2-4)</w:t>
            </w:r>
          </w:p>
        </w:tc>
        <w:tc>
          <w:tcPr>
            <w:tcW w:w="1418" w:type="dxa"/>
            <w:vAlign w:val="center"/>
          </w:tcPr>
          <w:p w:rsidR="00813CC9" w:rsidRPr="00813CC9" w:rsidRDefault="00813CC9" w:rsidP="00813CC9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13CC9"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813CC9" w:rsidRPr="00813CC9" w:rsidRDefault="00813CC9" w:rsidP="008F3F2C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13CC9"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  <w:tr w:rsidR="00813CC9" w:rsidTr="00AC4F40">
        <w:trPr>
          <w:trHeight w:val="510"/>
          <w:jc w:val="center"/>
        </w:trPr>
        <w:tc>
          <w:tcPr>
            <w:tcW w:w="419" w:type="dxa"/>
            <w:vAlign w:val="center"/>
          </w:tcPr>
          <w:p w:rsidR="00813CC9" w:rsidRPr="008F3F2C" w:rsidRDefault="00813CC9" w:rsidP="00DA6D18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F3F2C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813CC9" w:rsidRPr="00071AF4" w:rsidRDefault="00813CC9" w:rsidP="00AD751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Présence tension aval de T1</w:t>
            </w:r>
          </w:p>
        </w:tc>
        <w:tc>
          <w:tcPr>
            <w:tcW w:w="1418" w:type="dxa"/>
            <w:vAlign w:val="center"/>
          </w:tcPr>
          <w:p w:rsidR="00813CC9" w:rsidRPr="00071AF4" w:rsidRDefault="00813CC9" w:rsidP="008F3F2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T1 (3-4)</w:t>
            </w:r>
          </w:p>
        </w:tc>
        <w:tc>
          <w:tcPr>
            <w:tcW w:w="1418" w:type="dxa"/>
            <w:vAlign w:val="center"/>
          </w:tcPr>
          <w:p w:rsidR="00813CC9" w:rsidRPr="00813CC9" w:rsidRDefault="00813CC9" w:rsidP="00813CC9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13CC9"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813CC9" w:rsidRPr="00813CC9" w:rsidRDefault="00813CC9" w:rsidP="008F3F2C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13CC9"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  <w:tr w:rsidR="00813CC9" w:rsidTr="00AC4F40">
        <w:trPr>
          <w:trHeight w:val="510"/>
          <w:jc w:val="center"/>
        </w:trPr>
        <w:tc>
          <w:tcPr>
            <w:tcW w:w="419" w:type="dxa"/>
            <w:vAlign w:val="center"/>
          </w:tcPr>
          <w:p w:rsidR="00813CC9" w:rsidRPr="008F3F2C" w:rsidRDefault="00813CC9" w:rsidP="00DA6D18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8F3F2C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813CC9" w:rsidRPr="00071AF4" w:rsidRDefault="00813CC9" w:rsidP="00AD751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Présence tension aval de F3</w:t>
            </w:r>
          </w:p>
        </w:tc>
        <w:tc>
          <w:tcPr>
            <w:tcW w:w="1418" w:type="dxa"/>
            <w:vAlign w:val="center"/>
          </w:tcPr>
          <w:p w:rsidR="00813CC9" w:rsidRPr="00071AF4" w:rsidRDefault="00813CC9" w:rsidP="008F3F2C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071AF4">
              <w:rPr>
                <w:sz w:val="20"/>
                <w:szCs w:val="20"/>
              </w:rPr>
              <w:t>X1.1-X1.2</w:t>
            </w:r>
          </w:p>
        </w:tc>
        <w:tc>
          <w:tcPr>
            <w:tcW w:w="1418" w:type="dxa"/>
            <w:vAlign w:val="center"/>
          </w:tcPr>
          <w:p w:rsidR="00813CC9" w:rsidRPr="00813CC9" w:rsidRDefault="00813CC9" w:rsidP="00813CC9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13CC9"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813CC9" w:rsidRPr="00813CC9" w:rsidRDefault="00813CC9" w:rsidP="008F3F2C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13CC9"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</w:tbl>
    <w:p w:rsidR="002A36ED" w:rsidRDefault="002A36ED" w:rsidP="005317F5">
      <w:pPr>
        <w:ind w:left="709"/>
      </w:pPr>
    </w:p>
    <w:p w:rsidR="00CC2436" w:rsidRDefault="005F32DD" w:rsidP="00AB039D">
      <w:pPr>
        <w:spacing w:line="240" w:lineRule="auto"/>
        <w:ind w:left="851"/>
      </w:pPr>
      <w:r>
        <w:t xml:space="preserve">Sur le schéma ci-dessous, placer les contacts manquants dans la position de la situation N°01 et colorier </w:t>
      </w:r>
      <w:r w:rsidR="00CC2436">
        <w:t xml:space="preserve">les conducteurs en </w:t>
      </w:r>
      <w:r w:rsidR="00CC2436" w:rsidRPr="005F35F4">
        <w:rPr>
          <w:b/>
        </w:rPr>
        <w:t>VERT (400V)</w:t>
      </w:r>
      <w:r w:rsidR="00CC2436">
        <w:t xml:space="preserve"> </w:t>
      </w:r>
      <w:r w:rsidR="005F35F4">
        <w:t>et/</w:t>
      </w:r>
      <w:r w:rsidR="00CC2436">
        <w:t xml:space="preserve">ou en </w:t>
      </w:r>
      <w:r w:rsidR="00CC2436" w:rsidRPr="005F35F4">
        <w:rPr>
          <w:b/>
        </w:rPr>
        <w:t>BLEU (24V)</w:t>
      </w:r>
      <w:r w:rsidR="00CC2436">
        <w:t xml:space="preserve"> en fonction de leur potentiel.</w:t>
      </w:r>
    </w:p>
    <w:p w:rsidR="00CC2436" w:rsidRDefault="0007319B" w:rsidP="00540860">
      <w:pPr>
        <w:spacing w:line="240" w:lineRule="auto"/>
        <w:ind w:left="131"/>
        <w:jc w:val="center"/>
      </w:pPr>
      <w:r>
        <w:rPr>
          <w:noProof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14" type="#_x0000_t32" style="position:absolute;left:0;text-align:left;margin-left:146.85pt;margin-top:59.45pt;width:49.7pt;height:.65pt;flip:x y;z-index:251811328" o:connectortype="straight" strokecolor="#92d050" strokeweight="2pt"/>
        </w:pict>
      </w:r>
      <w:r>
        <w:rPr>
          <w:noProof/>
          <w:lang w:eastAsia="fr-FR"/>
        </w:rPr>
        <w:pict>
          <v:shape id="_x0000_s1213" type="#_x0000_t32" style="position:absolute;left:0;text-align:left;margin-left:130.65pt;margin-top:51.35pt;width:81.95pt;height:.8pt;flip:x;z-index:251810304" o:connectortype="straight" strokecolor="#92d050" strokeweight="2pt"/>
        </w:pict>
      </w:r>
      <w:r>
        <w:rPr>
          <w:noProof/>
          <w:lang w:eastAsia="fr-FR"/>
        </w:rPr>
        <w:pict>
          <v:shape id="_x0000_s1212" type="#_x0000_t32" style="position:absolute;left:0;text-align:left;margin-left:211.7pt;margin-top:51.4pt;width:.75pt;height:14.8pt;z-index:251809280" o:connectortype="straight" strokecolor="#92d050" strokeweight="2pt"/>
        </w:pict>
      </w:r>
      <w:r>
        <w:rPr>
          <w:noProof/>
          <w:lang w:eastAsia="fr-FR"/>
        </w:rPr>
        <w:pict>
          <v:shape id="_x0000_s1211" type="#_x0000_t32" style="position:absolute;left:0;text-align:left;margin-left:196.2pt;margin-top:61.7pt;width:.15pt;height:6.95pt;flip:x;z-index:251808256" o:connectortype="straight" strokecolor="#92d050" strokeweight="2pt"/>
        </w:pict>
      </w:r>
      <w:r>
        <w:rPr>
          <w:noProof/>
          <w:lang w:eastAsia="fr-FR"/>
        </w:rPr>
        <w:pict>
          <v:shape id="_x0000_s1210" type="#_x0000_t32" style="position:absolute;left:0;text-align:left;margin-left:147.3pt;margin-top:49.35pt;width:.15pt;height:20.4pt;flip:x;z-index:251807232" o:connectortype="straight" strokecolor="#92d050" strokeweight="2pt"/>
        </w:pict>
      </w:r>
      <w:r>
        <w:rPr>
          <w:noProof/>
          <w:lang w:eastAsia="fr-FR"/>
        </w:rPr>
        <w:pict>
          <v:shape id="_x0000_s1209" type="#_x0000_t32" style="position:absolute;left:0;text-align:left;margin-left:131.75pt;margin-top:49.9pt;width:.15pt;height:20.4pt;flip:x;z-index:251806208" o:connectortype="straight" strokecolor="#92d050" strokeweight="2pt"/>
        </w:pict>
      </w:r>
      <w:r>
        <w:rPr>
          <w:noProof/>
          <w:lang w:eastAsia="fr-FR"/>
        </w:rPr>
        <w:pict>
          <v:shape id="_x0000_s1208" type="#_x0000_t32" style="position:absolute;left:0;text-align:left;margin-left:114.9pt;margin-top:49.7pt;width:.15pt;height:20.4pt;flip:x;z-index:251805184" o:connectortype="straight" strokecolor="#92d050" strokeweight="2pt"/>
        </w:pict>
      </w:r>
      <w:r w:rsidR="003042A0">
        <w:rPr>
          <w:noProof/>
          <w:lang w:eastAsia="fr-FR"/>
        </w:rPr>
        <w:pict>
          <v:shape id="_x0000_s1141" type="#_x0000_t32" style="position:absolute;left:0;text-align:left;margin-left:294.4pt;margin-top:175.25pt;width:.05pt;height:15.55pt;z-index:251740672" o:connectortype="straight" strokecolor="red" strokeweight="1.5pt">
            <v:stroke startarrow="oval" endarrow="oval"/>
          </v:shape>
        </w:pict>
      </w:r>
      <w:r w:rsidR="003042A0">
        <w:rPr>
          <w:noProof/>
          <w:lang w:eastAsia="fr-FR"/>
        </w:rPr>
        <w:pict>
          <v:shape id="_x0000_s1140" type="#_x0000_t32" style="position:absolute;left:0;text-align:left;margin-left:294.45pt;margin-top:110pt;width:.05pt;height:15.55pt;z-index:251739648" o:connectortype="straight" strokecolor="red" strokeweight="1.5pt">
            <v:stroke startarrow="oval" endarrow="oval"/>
          </v:shape>
        </w:pict>
      </w:r>
      <w:r w:rsidR="003042A0">
        <w:rPr>
          <w:noProof/>
          <w:lang w:eastAsia="fr-FR"/>
        </w:rPr>
        <w:pict>
          <v:shape id="_x0000_s1139" type="#_x0000_t32" style="position:absolute;left:0;text-align:left;margin-left:294.45pt;margin-top:44.1pt;width:.05pt;height:15.55pt;z-index:251738624" o:connectortype="straight" strokecolor="red" strokeweight="1.5pt">
            <v:stroke startarrow="oval" endarrow="oval"/>
          </v:shape>
        </w:pict>
      </w:r>
      <w:r w:rsidR="003042A0">
        <w:rPr>
          <w:noProof/>
          <w:lang w:eastAsia="fr-FR"/>
        </w:rPr>
        <w:pict>
          <v:shape id="_x0000_s1104" type="#_x0000_t32" style="position:absolute;left:0;text-align:left;margin-left:262.05pt;margin-top:76.95pt;width:.05pt;height:15.55pt;z-index:251718144" o:connectortype="straight" strokecolor="red" strokeweight="1.5pt">
            <v:stroke startarrow="oval" endarrow="oval"/>
          </v:shape>
        </w:pict>
      </w:r>
      <w:r w:rsidR="003042A0">
        <w:rPr>
          <w:noProof/>
          <w:lang w:eastAsia="fr-FR"/>
        </w:rPr>
        <w:pict>
          <v:shape id="_x0000_s1105" type="#_x0000_t32" style="position:absolute;left:0;text-align:left;margin-left:262.2pt;margin-top:142.15pt;width:.05pt;height:15.55pt;z-index:251719168" o:connectortype="straight" strokecolor="red" strokeweight="1.5pt">
            <v:stroke startarrow="oval" endarrow="oval"/>
          </v:shape>
        </w:pict>
      </w:r>
      <w:r w:rsidR="003042A0">
        <w:rPr>
          <w:noProof/>
          <w:lang w:eastAsia="fr-FR"/>
        </w:rPr>
        <w:pict>
          <v:shape id="_x0000_s1085" type="#_x0000_t32" style="position:absolute;left:0;text-align:left;margin-left:147.25pt;margin-top:30.4pt;width:.05pt;height:15.55pt;z-index:251699712" o:connectortype="straight" strokecolor="red" strokeweight="1.5pt">
            <v:stroke startarrow="oval" endarrow="oval"/>
          </v:shape>
        </w:pict>
      </w:r>
      <w:r w:rsidR="003042A0">
        <w:rPr>
          <w:noProof/>
          <w:lang w:eastAsia="fr-FR"/>
        </w:rPr>
        <w:pict>
          <v:shape id="_x0000_s1084" type="#_x0000_t32" style="position:absolute;left:0;text-align:left;margin-left:130.9pt;margin-top:30.45pt;width:.05pt;height:15.55pt;z-index:251698688" o:connectortype="straight" strokecolor="red" strokeweight="1.5pt">
            <v:stroke startarrow="oval" endarrow="oval"/>
          </v:shape>
        </w:pict>
      </w:r>
      <w:r w:rsidR="003042A0">
        <w:rPr>
          <w:noProof/>
          <w:lang w:eastAsia="fr-FR"/>
        </w:rPr>
        <w:pict>
          <v:shape id="_x0000_s1083" type="#_x0000_t32" style="position:absolute;left:0;text-align:left;margin-left:114.55pt;margin-top:30.85pt;width:.05pt;height:15.55pt;z-index:251697664" o:connectortype="straight" strokecolor="red" strokeweight="1.5pt">
            <v:stroke startarrow="oval" endarrow="oval"/>
          </v:shape>
        </w:pict>
      </w:r>
      <w:r w:rsidR="003042A0">
        <w:rPr>
          <w:noProof/>
          <w:lang w:eastAsia="fr-FR"/>
        </w:rPr>
        <w:pict>
          <v:shape id="_x0000_s1082" type="#_x0000_t32" style="position:absolute;left:0;text-align:left;margin-left:212.7pt;margin-top:126.05pt;width:.05pt;height:15.55pt;z-index:251696640" o:connectortype="straight" strokecolor="red" strokeweight="1.5pt">
            <v:stroke startarrow="oval" endarrow="oval"/>
          </v:shape>
        </w:pict>
      </w:r>
      <w:r w:rsidR="003042A0">
        <w:rPr>
          <w:noProof/>
          <w:lang w:eastAsia="fr-FR"/>
        </w:rPr>
        <w:pict>
          <v:shape id="_x0000_s1081" type="#_x0000_t32" style="position:absolute;left:0;text-align:left;margin-left:196.65pt;margin-top:126.2pt;width:.05pt;height:15.55pt;z-index:251695616" o:connectortype="straight" strokecolor="red" strokeweight="1.5pt">
            <v:stroke startarrow="oval" endarrow="oval"/>
          </v:shape>
        </w:pict>
      </w:r>
      <w:r w:rsidR="00506A8D">
        <w:rPr>
          <w:noProof/>
          <w:lang w:eastAsia="fr-FR"/>
        </w:rPr>
        <w:drawing>
          <wp:inline distT="0" distB="0" distL="0" distR="0">
            <wp:extent cx="4152900" cy="439436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345" r="25304" b="152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4394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A36ED">
        <w:br w:type="page"/>
      </w:r>
    </w:p>
    <w:p w:rsidR="00CC2436" w:rsidRDefault="00CC2436" w:rsidP="00CC2436">
      <w:pPr>
        <w:numPr>
          <w:ilvl w:val="0"/>
          <w:numId w:val="11"/>
        </w:numPr>
        <w:spacing w:line="240" w:lineRule="auto"/>
      </w:pPr>
      <w:r w:rsidRPr="005F35F4">
        <w:rPr>
          <w:u w:val="single"/>
        </w:rPr>
        <w:lastRenderedPageBreak/>
        <w:t>Situation N°02</w:t>
      </w:r>
      <w:r>
        <w:t xml:space="preserve"> :</w:t>
      </w:r>
      <w:r w:rsidR="00AC4F40">
        <w:t xml:space="preserve"> </w:t>
      </w:r>
      <w:r w:rsidR="00AC4F40" w:rsidRPr="00AC4F40">
        <w:rPr>
          <w:b/>
        </w:rPr>
        <w:t>(S4 et S5 sont fermés)</w:t>
      </w:r>
    </w:p>
    <w:p w:rsidR="00CC2436" w:rsidRPr="00CC2436" w:rsidRDefault="00CC2436" w:rsidP="00CC2436">
      <w:pPr>
        <w:ind w:left="851"/>
        <w:rPr>
          <w:sz w:val="16"/>
          <w:szCs w:val="16"/>
        </w:rPr>
      </w:pPr>
    </w:p>
    <w:p w:rsidR="00D01C0F" w:rsidRPr="00590F5D" w:rsidRDefault="00590F5D" w:rsidP="00CC2436">
      <w:pPr>
        <w:ind w:left="851"/>
        <w:rPr>
          <w:b/>
          <w:i/>
        </w:rPr>
      </w:pPr>
      <w:r>
        <w:rPr>
          <w:rFonts w:cs="Calibri"/>
        </w:rPr>
        <w:t>É</w:t>
      </w:r>
      <w:r w:rsidR="000D6058" w:rsidRPr="00590F5D">
        <w:t xml:space="preserve">tat du système </w:t>
      </w:r>
      <w:r w:rsidR="001D55FC" w:rsidRPr="00590F5D">
        <w:t>:</w:t>
      </w:r>
      <w:r w:rsidR="001D55FC" w:rsidRPr="00590F5D">
        <w:rPr>
          <w:b/>
          <w:i/>
        </w:rPr>
        <w:t xml:space="preserve"> </w:t>
      </w:r>
      <w:r w:rsidR="000D6058" w:rsidRPr="00590F5D">
        <w:rPr>
          <w:b/>
          <w:i/>
        </w:rPr>
        <w:t>On f</w:t>
      </w:r>
      <w:r w:rsidR="001D55FC" w:rsidRPr="00590F5D">
        <w:rPr>
          <w:b/>
          <w:i/>
        </w:rPr>
        <w:t>erm</w:t>
      </w:r>
      <w:r w:rsidR="000D6058" w:rsidRPr="00590F5D">
        <w:rPr>
          <w:b/>
          <w:i/>
        </w:rPr>
        <w:t>e Q1</w:t>
      </w:r>
      <w:r w:rsidR="001D55FC" w:rsidRPr="00590F5D">
        <w:rPr>
          <w:b/>
          <w:i/>
        </w:rPr>
        <w:t>, F2</w:t>
      </w:r>
      <w:r w:rsidRPr="00590F5D">
        <w:rPr>
          <w:b/>
          <w:i/>
        </w:rPr>
        <w:t>,</w:t>
      </w:r>
      <w:r w:rsidR="001D55FC" w:rsidRPr="00590F5D">
        <w:rPr>
          <w:b/>
          <w:i/>
        </w:rPr>
        <w:t xml:space="preserve"> F3</w:t>
      </w:r>
      <w:r w:rsidRPr="00590F5D">
        <w:rPr>
          <w:b/>
        </w:rPr>
        <w:t xml:space="preserve"> </w:t>
      </w:r>
      <w:r w:rsidRPr="00590F5D">
        <w:rPr>
          <w:b/>
          <w:i/>
        </w:rPr>
        <w:t>et présence du réseau sur les 3 phases</w:t>
      </w:r>
    </w:p>
    <w:p w:rsidR="000D6058" w:rsidRPr="00537C33" w:rsidRDefault="000D6058" w:rsidP="00D01C0F">
      <w:pPr>
        <w:ind w:left="709"/>
        <w:rPr>
          <w:b/>
          <w:i/>
          <w:sz w:val="16"/>
          <w:szCs w:val="16"/>
        </w:rPr>
      </w:pPr>
    </w:p>
    <w:p w:rsidR="00CC2436" w:rsidRPr="00CC2436" w:rsidRDefault="00CC2436" w:rsidP="00CC2436">
      <w:pPr>
        <w:spacing w:line="240" w:lineRule="auto"/>
        <w:ind w:left="851"/>
        <w:rPr>
          <w:sz w:val="24"/>
          <w:szCs w:val="24"/>
        </w:rPr>
      </w:pPr>
      <w:r w:rsidRPr="00CC2436">
        <w:rPr>
          <w:sz w:val="24"/>
          <w:szCs w:val="24"/>
        </w:rPr>
        <w:t>Complétez les colonnes ''Mesureur'' et ''valeur attendue''</w:t>
      </w:r>
    </w:p>
    <w:p w:rsidR="000D6058" w:rsidRDefault="000D6058" w:rsidP="00D01C0F">
      <w:pPr>
        <w:ind w:left="709"/>
        <w:rPr>
          <w:b/>
          <w:i/>
        </w:rPr>
      </w:pPr>
    </w:p>
    <w:tbl>
      <w:tblPr>
        <w:tblpPr w:leftFromText="141" w:rightFromText="141" w:vertAnchor="text" w:horzAnchor="margin" w:tblpXSpec="center" w:tblpY="-4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12" w:space="0" w:color="auto"/>
        </w:tblBorders>
        <w:tblLook w:val="04A0"/>
      </w:tblPr>
      <w:tblGrid>
        <w:gridCol w:w="419"/>
        <w:gridCol w:w="1701"/>
        <w:gridCol w:w="1418"/>
        <w:gridCol w:w="1418"/>
        <w:gridCol w:w="1418"/>
      </w:tblGrid>
      <w:tr w:rsidR="00CC2436" w:rsidTr="00AC4F40">
        <w:trPr>
          <w:trHeight w:val="227"/>
        </w:trPr>
        <w:tc>
          <w:tcPr>
            <w:tcW w:w="1418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C2436" w:rsidRPr="00CC2436" w:rsidRDefault="00CC2436" w:rsidP="00CC2436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436">
              <w:rPr>
                <w:rFonts w:ascii="Arial" w:hAnsi="Arial" w:cs="Arial"/>
                <w:sz w:val="16"/>
                <w:szCs w:val="16"/>
              </w:rPr>
              <w:t>Préparation de la mesure</w:t>
            </w:r>
          </w:p>
        </w:tc>
      </w:tr>
      <w:tr w:rsidR="00CC2436" w:rsidTr="00AC4F40">
        <w:trPr>
          <w:trHeight w:val="426"/>
        </w:trPr>
        <w:tc>
          <w:tcPr>
            <w:tcW w:w="212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C2436" w:rsidRPr="00CC2436" w:rsidRDefault="00CC2436" w:rsidP="00CC2436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436">
              <w:rPr>
                <w:rFonts w:ascii="Arial" w:hAnsi="Arial" w:cs="Arial"/>
                <w:sz w:val="18"/>
                <w:szCs w:val="18"/>
              </w:rPr>
              <w:t>Nature du contrôle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C2436" w:rsidRPr="00CC2436" w:rsidRDefault="00CC2436" w:rsidP="00CC2436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436">
              <w:rPr>
                <w:rFonts w:ascii="Arial" w:hAnsi="Arial" w:cs="Arial"/>
                <w:sz w:val="18"/>
                <w:szCs w:val="18"/>
              </w:rPr>
              <w:t>Points tests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C2436" w:rsidRPr="00CC2436" w:rsidRDefault="00CC2436" w:rsidP="00CC243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C2436">
              <w:rPr>
                <w:rFonts w:ascii="Arial" w:hAnsi="Arial" w:cs="Arial"/>
                <w:sz w:val="18"/>
                <w:szCs w:val="18"/>
              </w:rPr>
              <w:t>Mesureur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C2436" w:rsidRPr="00CC2436" w:rsidRDefault="00CC2436" w:rsidP="00CC243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C2436">
              <w:rPr>
                <w:rFonts w:ascii="Arial" w:hAnsi="Arial" w:cs="Arial"/>
                <w:sz w:val="18"/>
                <w:szCs w:val="18"/>
              </w:rPr>
              <w:t>Valeur attendue</w:t>
            </w:r>
          </w:p>
        </w:tc>
      </w:tr>
      <w:tr w:rsidR="00CC2436" w:rsidTr="00AC4F40">
        <w:trPr>
          <w:trHeight w:val="510"/>
        </w:trPr>
        <w:tc>
          <w:tcPr>
            <w:tcW w:w="419" w:type="dxa"/>
            <w:tcBorders>
              <w:top w:val="single" w:sz="12" w:space="0" w:color="auto"/>
            </w:tcBorders>
            <w:vAlign w:val="center"/>
          </w:tcPr>
          <w:p w:rsidR="00CC2436" w:rsidRPr="00D01C0F" w:rsidRDefault="00CC2436" w:rsidP="004E5D75">
            <w:pPr>
              <w:spacing w:line="240" w:lineRule="auto"/>
              <w:ind w:left="-57" w:right="-82"/>
              <w:jc w:val="center"/>
              <w:rPr>
                <w:b/>
                <w:sz w:val="20"/>
                <w:szCs w:val="20"/>
              </w:rPr>
            </w:pPr>
            <w:r w:rsidRPr="00D01C0F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CC2436" w:rsidRPr="00D01C0F" w:rsidRDefault="00CC2436" w:rsidP="00CC2436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Contrôle de l'alimentation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CC2436" w:rsidRPr="00FE0610" w:rsidRDefault="00FE0610" w:rsidP="00CC2436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E0610">
              <w:rPr>
                <w:b/>
                <w:color w:val="FF0000"/>
                <w:sz w:val="20"/>
                <w:szCs w:val="20"/>
              </w:rPr>
              <w:t>X01-X02-X03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CC2436" w:rsidRPr="00FE0610" w:rsidRDefault="00FE0610" w:rsidP="00CC2436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CC2436" w:rsidRPr="00FE0610" w:rsidRDefault="00B20CD5" w:rsidP="00CC2436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400V</w:t>
            </w:r>
          </w:p>
        </w:tc>
      </w:tr>
      <w:tr w:rsidR="00FE0610" w:rsidTr="00AC4F40">
        <w:trPr>
          <w:trHeight w:val="510"/>
        </w:trPr>
        <w:tc>
          <w:tcPr>
            <w:tcW w:w="419" w:type="dxa"/>
            <w:vAlign w:val="center"/>
          </w:tcPr>
          <w:p w:rsidR="00FE0610" w:rsidRPr="00D01C0F" w:rsidRDefault="00FE0610" w:rsidP="004E5D75">
            <w:pPr>
              <w:spacing w:line="240" w:lineRule="auto"/>
              <w:ind w:left="-57" w:right="-82"/>
              <w:jc w:val="center"/>
              <w:rPr>
                <w:b/>
                <w:sz w:val="20"/>
                <w:szCs w:val="20"/>
              </w:rPr>
            </w:pPr>
            <w:r w:rsidRPr="00D01C0F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FE0610" w:rsidRPr="00D01C0F" w:rsidRDefault="00FE0610" w:rsidP="00AD751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Présence tension aval de Q1</w:t>
            </w:r>
          </w:p>
        </w:tc>
        <w:tc>
          <w:tcPr>
            <w:tcW w:w="1418" w:type="dxa"/>
            <w:vAlign w:val="center"/>
          </w:tcPr>
          <w:p w:rsidR="00FE0610" w:rsidRPr="00FE0610" w:rsidRDefault="00FE0610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FE0610">
              <w:rPr>
                <w:b/>
                <w:color w:val="FF0000"/>
                <w:sz w:val="20"/>
                <w:szCs w:val="20"/>
              </w:rPr>
              <w:t>Q1 (2-4-6)</w:t>
            </w:r>
          </w:p>
        </w:tc>
        <w:tc>
          <w:tcPr>
            <w:tcW w:w="1418" w:type="dxa"/>
            <w:vAlign w:val="center"/>
          </w:tcPr>
          <w:p w:rsidR="00FE0610" w:rsidRPr="00FE0610" w:rsidRDefault="00FE0610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FE0610" w:rsidRPr="00FE0610" w:rsidRDefault="00B20CD5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400V</w:t>
            </w:r>
          </w:p>
        </w:tc>
      </w:tr>
      <w:tr w:rsidR="00FE0610" w:rsidTr="00AC4F40">
        <w:trPr>
          <w:trHeight w:val="510"/>
        </w:trPr>
        <w:tc>
          <w:tcPr>
            <w:tcW w:w="419" w:type="dxa"/>
            <w:vAlign w:val="center"/>
          </w:tcPr>
          <w:p w:rsidR="00FE0610" w:rsidRPr="00D01C0F" w:rsidRDefault="00FE0610" w:rsidP="004E5D75">
            <w:pPr>
              <w:spacing w:line="240" w:lineRule="auto"/>
              <w:ind w:left="-57" w:right="-82"/>
              <w:jc w:val="center"/>
              <w:rPr>
                <w:b/>
                <w:sz w:val="20"/>
                <w:szCs w:val="20"/>
              </w:rPr>
            </w:pPr>
            <w:r w:rsidRPr="00D01C0F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FE0610" w:rsidRPr="00D01C0F" w:rsidRDefault="00FE0610" w:rsidP="00AD751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Présence tension aval de KM1</w:t>
            </w:r>
          </w:p>
        </w:tc>
        <w:tc>
          <w:tcPr>
            <w:tcW w:w="1418" w:type="dxa"/>
            <w:vAlign w:val="center"/>
          </w:tcPr>
          <w:p w:rsidR="00FE0610" w:rsidRPr="00B20CD5" w:rsidRDefault="00FE0610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0CD5">
              <w:rPr>
                <w:b/>
                <w:color w:val="FF0000"/>
                <w:sz w:val="20"/>
                <w:szCs w:val="20"/>
              </w:rPr>
              <w:t>KM1 (2-4-6)</w:t>
            </w:r>
          </w:p>
        </w:tc>
        <w:tc>
          <w:tcPr>
            <w:tcW w:w="1418" w:type="dxa"/>
            <w:vAlign w:val="center"/>
          </w:tcPr>
          <w:p w:rsidR="00FE0610" w:rsidRPr="00FE0610" w:rsidRDefault="00FE0610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FE0610" w:rsidRPr="00FE0610" w:rsidRDefault="00B20CD5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  <w:tr w:rsidR="00FE0610" w:rsidTr="00AC4F40">
        <w:trPr>
          <w:trHeight w:val="510"/>
        </w:trPr>
        <w:tc>
          <w:tcPr>
            <w:tcW w:w="419" w:type="dxa"/>
            <w:vAlign w:val="center"/>
          </w:tcPr>
          <w:p w:rsidR="00FE0610" w:rsidRPr="00D01C0F" w:rsidRDefault="00FE0610" w:rsidP="004E5D75">
            <w:pPr>
              <w:spacing w:line="240" w:lineRule="auto"/>
              <w:ind w:left="-57" w:right="-82"/>
              <w:jc w:val="center"/>
              <w:rPr>
                <w:b/>
                <w:sz w:val="20"/>
                <w:szCs w:val="20"/>
              </w:rPr>
            </w:pPr>
            <w:r w:rsidRPr="00D01C0F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FE0610" w:rsidRPr="00D01C0F" w:rsidRDefault="00FE0610" w:rsidP="00AD751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Présence tension aval de F1</w:t>
            </w:r>
          </w:p>
        </w:tc>
        <w:tc>
          <w:tcPr>
            <w:tcW w:w="1418" w:type="dxa"/>
            <w:vAlign w:val="center"/>
          </w:tcPr>
          <w:p w:rsidR="00FE0610" w:rsidRPr="00B20CD5" w:rsidRDefault="00FE0610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0CD5">
              <w:rPr>
                <w:b/>
                <w:color w:val="FF0000"/>
                <w:sz w:val="20"/>
                <w:szCs w:val="20"/>
              </w:rPr>
              <w:t>F1 (2-4-6)</w:t>
            </w:r>
          </w:p>
        </w:tc>
        <w:tc>
          <w:tcPr>
            <w:tcW w:w="1418" w:type="dxa"/>
            <w:vAlign w:val="center"/>
          </w:tcPr>
          <w:p w:rsidR="00FE0610" w:rsidRPr="00FE0610" w:rsidRDefault="00FE0610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FE0610" w:rsidRPr="00FE0610" w:rsidRDefault="00B20CD5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  <w:tr w:rsidR="00FE0610" w:rsidTr="00AC4F40">
        <w:trPr>
          <w:trHeight w:val="510"/>
        </w:trPr>
        <w:tc>
          <w:tcPr>
            <w:tcW w:w="419" w:type="dxa"/>
            <w:vAlign w:val="center"/>
          </w:tcPr>
          <w:p w:rsidR="00FE0610" w:rsidRPr="00D01C0F" w:rsidRDefault="00FE0610" w:rsidP="004E5D75">
            <w:pPr>
              <w:spacing w:line="240" w:lineRule="auto"/>
              <w:ind w:left="-57" w:right="-82"/>
              <w:jc w:val="center"/>
              <w:rPr>
                <w:b/>
                <w:sz w:val="20"/>
                <w:szCs w:val="20"/>
              </w:rPr>
            </w:pPr>
            <w:r w:rsidRPr="00D01C0F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FE0610" w:rsidRPr="00D01C0F" w:rsidRDefault="00FE0610" w:rsidP="00AD751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Présence tension aval de F2</w:t>
            </w:r>
          </w:p>
        </w:tc>
        <w:tc>
          <w:tcPr>
            <w:tcW w:w="1418" w:type="dxa"/>
            <w:vAlign w:val="center"/>
          </w:tcPr>
          <w:p w:rsidR="00FE0610" w:rsidRPr="00B20CD5" w:rsidRDefault="00FE0610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0CD5">
              <w:rPr>
                <w:b/>
                <w:color w:val="FF0000"/>
                <w:sz w:val="20"/>
                <w:szCs w:val="20"/>
              </w:rPr>
              <w:t>F2 (2-4)</w:t>
            </w:r>
          </w:p>
        </w:tc>
        <w:tc>
          <w:tcPr>
            <w:tcW w:w="1418" w:type="dxa"/>
            <w:vAlign w:val="center"/>
          </w:tcPr>
          <w:p w:rsidR="00FE0610" w:rsidRPr="00FE0610" w:rsidRDefault="00FE0610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FE0610" w:rsidRPr="00FE0610" w:rsidRDefault="00B20CD5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400V</w:t>
            </w:r>
          </w:p>
        </w:tc>
      </w:tr>
      <w:tr w:rsidR="00FE0610" w:rsidTr="00AC4F40">
        <w:trPr>
          <w:trHeight w:val="510"/>
        </w:trPr>
        <w:tc>
          <w:tcPr>
            <w:tcW w:w="419" w:type="dxa"/>
            <w:vAlign w:val="center"/>
          </w:tcPr>
          <w:p w:rsidR="00FE0610" w:rsidRPr="00D01C0F" w:rsidRDefault="00FE0610" w:rsidP="004E5D75">
            <w:pPr>
              <w:spacing w:line="240" w:lineRule="auto"/>
              <w:ind w:left="-57" w:right="-82"/>
              <w:jc w:val="center"/>
              <w:rPr>
                <w:b/>
                <w:sz w:val="20"/>
                <w:szCs w:val="20"/>
              </w:rPr>
            </w:pPr>
            <w:r w:rsidRPr="00D01C0F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:rsidR="00FE0610" w:rsidRPr="00D01C0F" w:rsidRDefault="00FE0610" w:rsidP="00E805FB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 xml:space="preserve">Présence tension </w:t>
            </w:r>
            <w:r w:rsidR="00E805FB" w:rsidRPr="00D01C0F">
              <w:rPr>
                <w:sz w:val="20"/>
                <w:szCs w:val="20"/>
              </w:rPr>
              <w:t>aval de T1</w:t>
            </w:r>
          </w:p>
        </w:tc>
        <w:tc>
          <w:tcPr>
            <w:tcW w:w="1418" w:type="dxa"/>
            <w:vAlign w:val="center"/>
          </w:tcPr>
          <w:p w:rsidR="00FE0610" w:rsidRPr="00B20CD5" w:rsidRDefault="00E805FB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0CD5">
              <w:rPr>
                <w:b/>
                <w:color w:val="FF0000"/>
                <w:sz w:val="20"/>
                <w:szCs w:val="20"/>
              </w:rPr>
              <w:t>T1 (3-4)</w:t>
            </w:r>
          </w:p>
        </w:tc>
        <w:tc>
          <w:tcPr>
            <w:tcW w:w="1418" w:type="dxa"/>
            <w:vAlign w:val="center"/>
          </w:tcPr>
          <w:p w:rsidR="00FE0610" w:rsidRPr="00FE0610" w:rsidRDefault="00FE0610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FE0610" w:rsidRPr="00FE0610" w:rsidRDefault="00B20CD5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24V</w:t>
            </w:r>
          </w:p>
        </w:tc>
      </w:tr>
      <w:tr w:rsidR="00FE0610" w:rsidTr="00AC4F40">
        <w:trPr>
          <w:trHeight w:val="510"/>
        </w:trPr>
        <w:tc>
          <w:tcPr>
            <w:tcW w:w="419" w:type="dxa"/>
            <w:vAlign w:val="center"/>
          </w:tcPr>
          <w:p w:rsidR="00FE0610" w:rsidRPr="00D01C0F" w:rsidRDefault="00FE0610" w:rsidP="004E5D75">
            <w:pPr>
              <w:spacing w:line="240" w:lineRule="auto"/>
              <w:ind w:left="-57" w:right="-82"/>
              <w:jc w:val="center"/>
              <w:rPr>
                <w:b/>
                <w:sz w:val="20"/>
                <w:szCs w:val="20"/>
              </w:rPr>
            </w:pPr>
            <w:r w:rsidRPr="00D01C0F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FE0610" w:rsidRPr="00D01C0F" w:rsidRDefault="00FE0610" w:rsidP="00E805FB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 xml:space="preserve">Présence tension </w:t>
            </w:r>
            <w:r w:rsidR="00E805FB">
              <w:rPr>
                <w:sz w:val="20"/>
                <w:szCs w:val="20"/>
              </w:rPr>
              <w:t xml:space="preserve"> amont</w:t>
            </w:r>
            <w:r w:rsidR="00E805FB" w:rsidRPr="00D01C0F">
              <w:rPr>
                <w:sz w:val="20"/>
                <w:szCs w:val="20"/>
              </w:rPr>
              <w:t xml:space="preserve"> de F3</w:t>
            </w:r>
          </w:p>
        </w:tc>
        <w:tc>
          <w:tcPr>
            <w:tcW w:w="1418" w:type="dxa"/>
            <w:vAlign w:val="center"/>
          </w:tcPr>
          <w:p w:rsidR="00FE0610" w:rsidRPr="00B20CD5" w:rsidRDefault="00E805FB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0CD5">
              <w:rPr>
                <w:b/>
                <w:color w:val="FF0000"/>
                <w:sz w:val="20"/>
                <w:szCs w:val="20"/>
              </w:rPr>
              <w:t>F3 (N-1)</w:t>
            </w:r>
          </w:p>
        </w:tc>
        <w:tc>
          <w:tcPr>
            <w:tcW w:w="1418" w:type="dxa"/>
            <w:vAlign w:val="center"/>
          </w:tcPr>
          <w:p w:rsidR="00FE0610" w:rsidRPr="00FE0610" w:rsidRDefault="00FE0610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FE0610" w:rsidRPr="00FE0610" w:rsidRDefault="00B20CD5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24V</w:t>
            </w:r>
          </w:p>
        </w:tc>
      </w:tr>
      <w:tr w:rsidR="00FE0610" w:rsidTr="00AC4F40">
        <w:trPr>
          <w:trHeight w:val="510"/>
        </w:trPr>
        <w:tc>
          <w:tcPr>
            <w:tcW w:w="419" w:type="dxa"/>
            <w:vAlign w:val="center"/>
          </w:tcPr>
          <w:p w:rsidR="00FE0610" w:rsidRPr="00D01C0F" w:rsidRDefault="00FE0610" w:rsidP="004E5D75">
            <w:pPr>
              <w:spacing w:line="240" w:lineRule="auto"/>
              <w:ind w:left="-57" w:right="-82"/>
              <w:jc w:val="center"/>
              <w:rPr>
                <w:b/>
                <w:sz w:val="20"/>
                <w:szCs w:val="20"/>
              </w:rPr>
            </w:pPr>
            <w:r w:rsidRPr="00D01C0F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FE0610" w:rsidRPr="00D01C0F" w:rsidRDefault="00FE0610" w:rsidP="00AD751A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Présence tension aval de F3</w:t>
            </w:r>
          </w:p>
        </w:tc>
        <w:tc>
          <w:tcPr>
            <w:tcW w:w="1418" w:type="dxa"/>
            <w:vAlign w:val="center"/>
          </w:tcPr>
          <w:p w:rsidR="006850DC" w:rsidRPr="00B20CD5" w:rsidRDefault="00FE0610" w:rsidP="00E805FB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0CD5">
              <w:rPr>
                <w:b/>
                <w:color w:val="FF0000"/>
                <w:sz w:val="20"/>
                <w:szCs w:val="20"/>
              </w:rPr>
              <w:t>F3 (N-2)</w:t>
            </w:r>
            <w:r w:rsidR="006850DC">
              <w:rPr>
                <w:b/>
                <w:color w:val="FF0000"/>
                <w:sz w:val="20"/>
                <w:szCs w:val="20"/>
              </w:rPr>
              <w:t xml:space="preserve"> ou</w:t>
            </w:r>
            <w:r w:rsidR="00E805FB">
              <w:rPr>
                <w:b/>
                <w:color w:val="FF0000"/>
                <w:sz w:val="20"/>
                <w:szCs w:val="20"/>
              </w:rPr>
              <w:t xml:space="preserve"> </w:t>
            </w:r>
            <w:r w:rsidR="004C293D">
              <w:rPr>
                <w:b/>
                <w:color w:val="FF0000"/>
                <w:sz w:val="20"/>
                <w:szCs w:val="20"/>
              </w:rPr>
              <w:t>(</w:t>
            </w:r>
            <w:r w:rsidR="006850DC">
              <w:rPr>
                <w:b/>
                <w:color w:val="FF0000"/>
                <w:sz w:val="20"/>
                <w:szCs w:val="20"/>
              </w:rPr>
              <w:t>X1.1-X1.2</w:t>
            </w:r>
            <w:r w:rsidR="004C293D">
              <w:rPr>
                <w:b/>
                <w:color w:val="FF0000"/>
                <w:sz w:val="20"/>
                <w:szCs w:val="20"/>
              </w:rPr>
              <w:t>)</w:t>
            </w:r>
          </w:p>
        </w:tc>
        <w:tc>
          <w:tcPr>
            <w:tcW w:w="1418" w:type="dxa"/>
            <w:vAlign w:val="center"/>
          </w:tcPr>
          <w:p w:rsidR="00FE0610" w:rsidRPr="00FE0610" w:rsidRDefault="00FE0610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FE0610" w:rsidRPr="00FE0610" w:rsidRDefault="00B20CD5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24V</w:t>
            </w:r>
          </w:p>
        </w:tc>
      </w:tr>
      <w:tr w:rsidR="00FE0610" w:rsidTr="00AC4F40">
        <w:trPr>
          <w:trHeight w:val="510"/>
        </w:trPr>
        <w:tc>
          <w:tcPr>
            <w:tcW w:w="419" w:type="dxa"/>
            <w:vAlign w:val="center"/>
          </w:tcPr>
          <w:p w:rsidR="00FE0610" w:rsidRPr="00D01C0F" w:rsidRDefault="00FE0610" w:rsidP="004E5D75">
            <w:pPr>
              <w:spacing w:line="240" w:lineRule="auto"/>
              <w:ind w:left="-57" w:right="-82"/>
              <w:jc w:val="center"/>
              <w:rPr>
                <w:b/>
                <w:sz w:val="20"/>
                <w:szCs w:val="20"/>
              </w:rPr>
            </w:pPr>
            <w:r w:rsidRPr="00D01C0F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FE0610" w:rsidRPr="00D01C0F" w:rsidRDefault="00FE0610" w:rsidP="00FE0610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Présence tension aux bornes de</w:t>
            </w:r>
            <w:r>
              <w:rPr>
                <w:sz w:val="20"/>
                <w:szCs w:val="20"/>
              </w:rPr>
              <w:t xml:space="preserve"> </w:t>
            </w:r>
            <w:r w:rsidRPr="00D01C0F">
              <w:rPr>
                <w:sz w:val="20"/>
                <w:szCs w:val="20"/>
              </w:rPr>
              <w:t>H1</w:t>
            </w:r>
          </w:p>
        </w:tc>
        <w:tc>
          <w:tcPr>
            <w:tcW w:w="1418" w:type="dxa"/>
            <w:vAlign w:val="center"/>
          </w:tcPr>
          <w:p w:rsidR="00FE0610" w:rsidRPr="00FE0610" w:rsidRDefault="00FE0610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H1 (X1</w:t>
            </w:r>
            <w:r w:rsidR="00B20CD5">
              <w:rPr>
                <w:b/>
                <w:color w:val="FF0000"/>
                <w:sz w:val="20"/>
                <w:szCs w:val="20"/>
              </w:rPr>
              <w:t>.9</w:t>
            </w:r>
            <w:r>
              <w:rPr>
                <w:b/>
                <w:color w:val="FF0000"/>
                <w:sz w:val="20"/>
                <w:szCs w:val="20"/>
              </w:rPr>
              <w:t>-X</w:t>
            </w:r>
            <w:r w:rsidR="00B20CD5">
              <w:rPr>
                <w:b/>
                <w:color w:val="FF0000"/>
                <w:sz w:val="20"/>
                <w:szCs w:val="20"/>
              </w:rPr>
              <w:t>1.</w:t>
            </w:r>
            <w:r>
              <w:rPr>
                <w:b/>
                <w:color w:val="FF0000"/>
                <w:sz w:val="20"/>
                <w:szCs w:val="20"/>
              </w:rPr>
              <w:t>2)</w:t>
            </w:r>
          </w:p>
        </w:tc>
        <w:tc>
          <w:tcPr>
            <w:tcW w:w="1418" w:type="dxa"/>
            <w:vAlign w:val="center"/>
          </w:tcPr>
          <w:p w:rsidR="00FE0610" w:rsidRPr="00FE0610" w:rsidRDefault="00FE0610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FE0610" w:rsidRPr="00FE0610" w:rsidRDefault="00B20CD5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  <w:tr w:rsidR="00FE0610" w:rsidTr="00AC4F40">
        <w:trPr>
          <w:trHeight w:val="510"/>
        </w:trPr>
        <w:tc>
          <w:tcPr>
            <w:tcW w:w="419" w:type="dxa"/>
            <w:vAlign w:val="center"/>
          </w:tcPr>
          <w:p w:rsidR="00FE0610" w:rsidRPr="00D01C0F" w:rsidRDefault="00FE0610" w:rsidP="004E5D75">
            <w:pPr>
              <w:spacing w:line="240" w:lineRule="auto"/>
              <w:ind w:left="-57" w:right="-82"/>
              <w:jc w:val="center"/>
              <w:rPr>
                <w:b/>
                <w:sz w:val="20"/>
                <w:szCs w:val="20"/>
              </w:rPr>
            </w:pPr>
            <w:r w:rsidRPr="00D01C0F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701" w:type="dxa"/>
            <w:vAlign w:val="center"/>
          </w:tcPr>
          <w:p w:rsidR="00FE0610" w:rsidRPr="00D01C0F" w:rsidRDefault="00FE0610" w:rsidP="00FE0610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Présence tension aux bornes de</w:t>
            </w:r>
            <w:r>
              <w:rPr>
                <w:sz w:val="20"/>
                <w:szCs w:val="20"/>
              </w:rPr>
              <w:t xml:space="preserve"> </w:t>
            </w:r>
            <w:r w:rsidRPr="00D01C0F">
              <w:rPr>
                <w:sz w:val="20"/>
                <w:szCs w:val="20"/>
              </w:rPr>
              <w:t>H2</w:t>
            </w:r>
          </w:p>
        </w:tc>
        <w:tc>
          <w:tcPr>
            <w:tcW w:w="1418" w:type="dxa"/>
            <w:vAlign w:val="center"/>
          </w:tcPr>
          <w:p w:rsidR="00FE0610" w:rsidRPr="00FE0610" w:rsidRDefault="00B20CD5" w:rsidP="00B20CD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H2 (X1.4-X1.2)</w:t>
            </w:r>
          </w:p>
        </w:tc>
        <w:tc>
          <w:tcPr>
            <w:tcW w:w="1418" w:type="dxa"/>
            <w:vAlign w:val="center"/>
          </w:tcPr>
          <w:p w:rsidR="00FE0610" w:rsidRPr="00FE0610" w:rsidRDefault="00FE0610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418" w:type="dxa"/>
            <w:vAlign w:val="center"/>
          </w:tcPr>
          <w:p w:rsidR="00FE0610" w:rsidRPr="00FE0610" w:rsidRDefault="00B20CD5" w:rsidP="00FE0610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24V</w:t>
            </w:r>
          </w:p>
        </w:tc>
      </w:tr>
    </w:tbl>
    <w:p w:rsidR="00537C33" w:rsidRDefault="00537C33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D01C0F">
      <w:pPr>
        <w:ind w:left="709"/>
        <w:rPr>
          <w:b/>
          <w:i/>
        </w:rPr>
      </w:pPr>
    </w:p>
    <w:p w:rsidR="000D6058" w:rsidRDefault="000D6058" w:rsidP="000D6058">
      <w:pPr>
        <w:spacing w:line="240" w:lineRule="auto"/>
        <w:ind w:left="709"/>
        <w:rPr>
          <w:sz w:val="18"/>
          <w:szCs w:val="18"/>
        </w:rPr>
      </w:pPr>
    </w:p>
    <w:p w:rsidR="000D6058" w:rsidRPr="000D6058" w:rsidRDefault="000D6058" w:rsidP="000D6058">
      <w:pPr>
        <w:spacing w:line="240" w:lineRule="auto"/>
        <w:ind w:left="709"/>
        <w:rPr>
          <w:sz w:val="18"/>
          <w:szCs w:val="18"/>
        </w:rPr>
      </w:pPr>
    </w:p>
    <w:p w:rsidR="005F32DD" w:rsidRDefault="005F32DD" w:rsidP="00AB039D">
      <w:pPr>
        <w:spacing w:line="240" w:lineRule="auto"/>
        <w:ind w:left="851"/>
      </w:pPr>
      <w:r>
        <w:t xml:space="preserve">Sur le schéma ci-dessous, placer les contacts manquants dans la position de la situation N°02 et colorier les conducteurs en </w:t>
      </w:r>
      <w:r w:rsidRPr="005F35F4">
        <w:rPr>
          <w:b/>
        </w:rPr>
        <w:t>VERT</w:t>
      </w:r>
      <w:r w:rsidR="00C5067B" w:rsidRPr="005F35F4">
        <w:rPr>
          <w:b/>
        </w:rPr>
        <w:t xml:space="preserve"> (400V</w:t>
      </w:r>
      <w:r w:rsidR="00C5067B">
        <w:t>)</w:t>
      </w:r>
      <w:r>
        <w:t xml:space="preserve"> </w:t>
      </w:r>
      <w:r w:rsidR="005F35F4">
        <w:t>et/</w:t>
      </w:r>
      <w:r>
        <w:t xml:space="preserve">ou en </w:t>
      </w:r>
      <w:r w:rsidRPr="005F35F4">
        <w:rPr>
          <w:b/>
        </w:rPr>
        <w:t xml:space="preserve">BLEU </w:t>
      </w:r>
      <w:r w:rsidR="00C5067B" w:rsidRPr="005F35F4">
        <w:rPr>
          <w:b/>
        </w:rPr>
        <w:t>(24V)</w:t>
      </w:r>
      <w:r w:rsidR="00C5067B">
        <w:t xml:space="preserve"> </w:t>
      </w:r>
      <w:r>
        <w:t>en fonction de leur potentiel.</w:t>
      </w:r>
    </w:p>
    <w:p w:rsidR="00D01C0F" w:rsidRDefault="00F958B0" w:rsidP="000D6058">
      <w:pPr>
        <w:ind w:left="709"/>
        <w:jc w:val="center"/>
      </w:pPr>
      <w:r>
        <w:rPr>
          <w:noProof/>
          <w:lang w:eastAsia="fr-FR"/>
        </w:rPr>
        <w:pict>
          <v:shape id="_x0000_s1425" type="#_x0000_t32" style="position:absolute;left:0;text-align:left;margin-left:399.55pt;margin-top:320.3pt;width:.1pt;height:8.45pt;flip:x;z-index:252078592" o:connectortype="straight" strokecolor="#00b0f0" strokeweight="2pt"/>
        </w:pict>
      </w:r>
      <w:r>
        <w:rPr>
          <w:noProof/>
          <w:lang w:eastAsia="fr-FR"/>
        </w:rPr>
        <w:pict>
          <v:shape id="_x0000_s1334" type="#_x0000_t32" style="position:absolute;left:0;text-align:left;margin-left:365.65pt;margin-top:18.7pt;width:.5pt;height:79.35pt;z-index:251942400" o:connectortype="straight" o:regroupid="1" strokecolor="#00b0f0" strokeweight="2pt"/>
        </w:pict>
      </w:r>
      <w:r>
        <w:rPr>
          <w:noProof/>
          <w:lang w:eastAsia="fr-FR"/>
        </w:rPr>
        <w:pict>
          <v:shape id="_x0000_s1336" type="#_x0000_t32" style="position:absolute;left:0;text-align:left;margin-left:332.7pt;margin-top:92.05pt;width:.3pt;height:6.25pt;z-index:251944448" o:connectortype="straight" o:regroupid="1" strokecolor="#00b0f0" strokeweight="2pt"/>
        </w:pict>
      </w:r>
      <w:r>
        <w:rPr>
          <w:noProof/>
          <w:lang w:eastAsia="fr-FR"/>
        </w:rPr>
        <w:pict>
          <v:shape id="_x0000_s1232" type="#_x0000_t32" style="position:absolute;left:0;text-align:left;margin-left:267.2pt;margin-top:19.45pt;width:.15pt;height:45.05pt;z-index:251931136" o:connectortype="straight" o:regroupid="1" strokecolor="#00b0f0" strokeweight="2pt"/>
        </w:pict>
      </w:r>
      <w:r>
        <w:rPr>
          <w:noProof/>
          <w:lang w:eastAsia="fr-FR"/>
        </w:rPr>
        <w:pict>
          <v:shape id="_x0000_s1220" type="#_x0000_t32" style="position:absolute;left:0;text-align:left;margin-left:137.1pt;margin-top:50.9pt;width:80.1pt;height:.45pt;flip:x y;z-index:251918848" o:connectortype="straight" o:regroupid="1" strokecolor="#92d050" strokeweight="2pt"/>
        </w:pict>
      </w:r>
      <w:r>
        <w:rPr>
          <w:noProof/>
          <w:lang w:eastAsia="fr-FR"/>
        </w:rPr>
        <w:pict>
          <v:shape id="_x0000_s1218" type="#_x0000_t32" style="position:absolute;left:0;text-align:left;margin-left:202.05pt;margin-top:58.95pt;width:.15pt;height:6.95pt;flip:x;z-index:251916800" o:connectortype="straight" o:regroupid="1" strokecolor="#92d050" strokeweight="2pt"/>
        </w:pict>
      </w:r>
      <w:r>
        <w:rPr>
          <w:noProof/>
          <w:lang w:eastAsia="fr-FR"/>
        </w:rPr>
        <w:pict>
          <v:shape id="_x0000_s1221" type="#_x0000_t32" style="position:absolute;left:0;text-align:left;margin-left:151.8pt;margin-top:58.5pt;width:50pt;height:.35pt;flip:x y;z-index:251919872" o:connectortype="straight" o:regroupid="1" strokecolor="#92d050" strokeweight="2pt"/>
        </w:pict>
      </w:r>
      <w:r>
        <w:rPr>
          <w:noProof/>
          <w:lang w:eastAsia="fr-FR"/>
        </w:rPr>
        <w:pict>
          <v:shape id="_x0000_s1219" type="#_x0000_t32" style="position:absolute;left:0;text-align:left;margin-left:217.85pt;margin-top:50.15pt;width:.75pt;height:14.8pt;z-index:251917824" o:connectortype="straight" o:regroupid="1" strokecolor="#92d050" strokeweight="2pt"/>
        </w:pict>
      </w:r>
      <w:r>
        <w:rPr>
          <w:noProof/>
          <w:lang w:eastAsia="fr-FR"/>
        </w:rPr>
        <w:pict>
          <v:shape id="_x0000_s1224" type="#_x0000_t32" style="position:absolute;left:0;text-align:left;margin-left:218.5pt;margin-top:151.15pt;width:.35pt;height:12.8pt;flip:x;z-index:251922944" o:connectortype="straight" o:regroupid="1" strokecolor="#92d050" strokeweight="2pt"/>
        </w:pict>
      </w:r>
      <w:r>
        <w:rPr>
          <w:noProof/>
          <w:lang w:eastAsia="fr-FR"/>
        </w:rPr>
        <w:pict>
          <v:shape id="_x0000_s1424" type="#_x0000_t32" style="position:absolute;left:0;text-align:left;margin-left:202.25pt;margin-top:150.9pt;width:.35pt;height:12.85pt;flip:x;z-index:252077568" o:connectortype="straight" strokecolor="#92d050" strokeweight="2pt"/>
        </w:pict>
      </w:r>
      <w:r w:rsidR="00353DCA">
        <w:rPr>
          <w:noProof/>
          <w:lang w:eastAsia="fr-FR"/>
        </w:rPr>
        <w:pict>
          <v:shape id="_x0000_s1408" type="#_x0000_t32" style="position:absolute;left:0;text-align:left;margin-left:153.1pt;margin-top:103.15pt;width:.3pt;height:42.65pt;z-index:252062208" o:connectortype="straight" strokecolor="#92d050" strokeweight="2pt"/>
        </w:pict>
      </w:r>
      <w:r w:rsidR="00353DCA">
        <w:rPr>
          <w:noProof/>
          <w:lang w:eastAsia="fr-FR"/>
        </w:rPr>
        <w:pict>
          <v:shape id="_x0000_s1407" type="#_x0000_t32" style="position:absolute;left:0;text-align:left;margin-left:136.2pt;margin-top:103.8pt;width:.3pt;height:42.65pt;z-index:252061184" o:connectortype="straight" strokecolor="#92d050" strokeweight="2pt"/>
        </w:pict>
      </w:r>
      <w:r w:rsidR="00353DCA">
        <w:rPr>
          <w:noProof/>
          <w:lang w:eastAsia="fr-FR"/>
        </w:rPr>
        <w:pict>
          <v:shape id="_x0000_s1406" type="#_x0000_t32" style="position:absolute;left:0;text-align:left;margin-left:120.3pt;margin-top:104.15pt;width:.3pt;height:42.65pt;z-index:252060160" o:connectortype="straight" strokecolor="#92d050" strokeweight="2pt"/>
        </w:pict>
      </w:r>
      <w:r w:rsidR="00215AD3">
        <w:rPr>
          <w:noProof/>
          <w:lang w:eastAsia="fr-FR"/>
        </w:rPr>
        <w:pict>
          <v:shape id="_x0000_s1335" type="#_x0000_t32" style="position:absolute;left:0;text-align:left;margin-left:332.2pt;margin-top:93pt;width:32.7pt;height:.4pt;flip:x y;z-index:251943424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333" type="#_x0000_t32" style="position:absolute;left:0;text-align:left;margin-left:300.4pt;margin-top:18.4pt;width:.3pt;height:17.6pt;z-index:251941376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41" type="#_x0000_t32" style="position:absolute;left:0;text-align:left;margin-left:202.3pt;margin-top:328.35pt;width:195.2pt;height:.3pt;flip:x;z-index:251940352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40" type="#_x0000_t32" style="position:absolute;left:0;text-align:left;margin-left:333pt;margin-top:214.95pt;width:.3pt;height:14.8pt;z-index:251939328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39" type="#_x0000_t32" style="position:absolute;left:0;text-align:left;margin-left:299.6pt;margin-top:214.85pt;width:32.9pt;height:.4pt;flip:x;z-index:251938304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38" type="#_x0000_t32" style="position:absolute;left:0;text-align:left;margin-left:300.2pt;margin-top:200.8pt;width:.3pt;height:28.85pt;z-index:251937280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37" type="#_x0000_t32" style="position:absolute;left:0;text-align:left;margin-left:300.25pt;margin-top:135pt;width:.3pt;height:28.85pt;z-index:251936256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36" type="#_x0000_t32" style="position:absolute;left:0;text-align:left;margin-left:300.4pt;margin-top:70.15pt;width:.3pt;height:28.85pt;z-index:251935232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35" type="#_x0000_t32" style="position:absolute;left:0;text-align:left;margin-left:398.55pt;margin-top:20.35pt;width:.75pt;height:276.15pt;z-index:251934208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34" type="#_x0000_t32" style="position:absolute;left:0;text-align:left;margin-left:267.65pt;margin-top:19pt;width:131.2pt;height:.3pt;z-index:251933184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33" type="#_x0000_t32" style="position:absolute;left:0;text-align:left;margin-left:267.65pt;margin-top:102.2pt;width:.75pt;height:30.2pt;z-index:251932160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31" type="#_x0000_t32" style="position:absolute;left:0;text-align:left;margin-left:266.55pt;margin-top:169.05pt;width:.55pt;height:127.05pt;flip:x;z-index:251930112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30" type="#_x0000_t32" style="position:absolute;left:0;text-align:left;margin-left:218.35pt;margin-top:296.55pt;width:48.85pt;height:.15pt;flip:x y;z-index:251929088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29" type="#_x0000_t32" style="position:absolute;left:0;text-align:left;margin-left:201.6pt;margin-top:273.3pt;width:.15pt;height:55.5pt;flip:x;z-index:251928064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28" type="#_x0000_t32" style="position:absolute;left:0;text-align:left;margin-left:218.15pt;margin-top:271.9pt;width:.75pt;height:24.2pt;z-index:251927040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27" type="#_x0000_t32" style="position:absolute;left:0;text-align:left;margin-left:202.5pt;margin-top:213pt;width:.15pt;height:24.65pt;flip:x;z-index:251926016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26" type="#_x0000_t32" style="position:absolute;left:0;text-align:left;margin-left:218.1pt;margin-top:213.95pt;width:.3pt;height:26.05pt;z-index:251924992" o:connectortype="straight" o:regroupid="1" strokecolor="#00b0f0" strokeweight="2pt"/>
        </w:pict>
      </w:r>
      <w:r w:rsidR="00215AD3">
        <w:rPr>
          <w:noProof/>
          <w:lang w:eastAsia="fr-FR"/>
        </w:rPr>
        <w:pict>
          <v:shape id="_x0000_s1223" type="#_x0000_t32" style="position:absolute;left:0;text-align:left;margin-left:202.2pt;margin-top:94.7pt;width:.3pt;height:28.85pt;z-index:251921920" o:connectortype="straight" o:regroupid="1" strokecolor="#92d050" strokeweight="2pt"/>
        </w:pict>
      </w:r>
      <w:r w:rsidR="00215AD3">
        <w:rPr>
          <w:noProof/>
          <w:lang w:eastAsia="fr-FR"/>
        </w:rPr>
        <w:pict>
          <v:shape id="_x0000_s1222" type="#_x0000_t32" style="position:absolute;left:0;text-align:left;margin-left:218.7pt;margin-top:94.4pt;width:.3pt;height:28.85pt;z-index:251920896" o:connectortype="straight" o:regroupid="1" strokecolor="#92d050" strokeweight="2pt"/>
        </w:pict>
      </w:r>
      <w:r w:rsidR="00215AD3">
        <w:rPr>
          <w:noProof/>
          <w:lang w:eastAsia="fr-FR"/>
        </w:rPr>
        <w:pict>
          <v:shape id="_x0000_s1217" type="#_x0000_t32" style="position:absolute;left:0;text-align:left;margin-left:152.55pt;margin-top:48.1pt;width:.15pt;height:20.4pt;flip:x;z-index:251915776" o:connectortype="straight" o:regroupid="1" strokecolor="#92d050" strokeweight="2pt"/>
        </w:pict>
      </w:r>
      <w:r w:rsidR="00215AD3">
        <w:rPr>
          <w:noProof/>
          <w:lang w:eastAsia="fr-FR"/>
        </w:rPr>
        <w:pict>
          <v:shape id="_x0000_s1216" type="#_x0000_t32" style="position:absolute;left:0;text-align:left;margin-left:137pt;margin-top:48.65pt;width:.15pt;height:20.4pt;flip:x;z-index:251914752" o:connectortype="straight" o:regroupid="1" strokecolor="#92d050" strokeweight="2pt"/>
        </w:pict>
      </w:r>
      <w:r w:rsidR="00215AD3">
        <w:rPr>
          <w:noProof/>
          <w:lang w:eastAsia="fr-FR"/>
        </w:rPr>
        <w:pict>
          <v:shape id="_x0000_s1215" type="#_x0000_t32" style="position:absolute;left:0;text-align:left;margin-left:120.15pt;margin-top:48.45pt;width:.15pt;height:20.4pt;flip:x;z-index:251913728" o:connectortype="straight" o:regroupid="1" strokecolor="#92d050" strokeweight="2pt"/>
        </w:pict>
      </w:r>
      <w:r w:rsidR="00215AD3">
        <w:rPr>
          <w:noProof/>
          <w:lang w:eastAsia="fr-FR"/>
        </w:rPr>
        <w:pict>
          <v:shape id="_x0000_s1144" type="#_x0000_t32" style="position:absolute;left:0;text-align:left;margin-left:300.8pt;margin-top:174.3pt;width:.05pt;height:15.55pt;z-index:251912704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143" type="#_x0000_t32" style="position:absolute;left:0;text-align:left;margin-left:300.85pt;margin-top:109.05pt;width:.05pt;height:15.55pt;z-index:251911680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142" type="#_x0000_t32" style="position:absolute;left:0;text-align:left;margin-left:300.85pt;margin-top:43.15pt;width:.05pt;height:15.55pt;z-index:251910656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103" type="#_x0000_t32" style="position:absolute;left:0;text-align:left;margin-left:268.3pt;margin-top:142.15pt;width:.05pt;height:15.55pt;z-index:251909632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102" type="#_x0000_t32" style="position:absolute;left:0;text-align:left;margin-left:268.3pt;margin-top:74.95pt;width:.05pt;height:15.55pt;z-index:251908608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101" type="#_x0000_t32" style="position:absolute;left:0;text-align:left;margin-left:218.1pt;margin-top:247.65pt;width:.05pt;height:15.55pt;z-index:251907584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100" type="#_x0000_t32" style="position:absolute;left:0;text-align:left;margin-left:202.05pt;margin-top:247.75pt;width:.05pt;height:15.55pt;z-index:251906560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098" type="#_x0000_t32" style="position:absolute;left:0;text-align:left;margin-left:218.1pt;margin-top:124.3pt;width:.05pt;height:15.55pt;z-index:251905536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097" type="#_x0000_t32" style="position:absolute;left:0;text-align:left;margin-left:202.05pt;margin-top:124.4pt;width:.05pt;height:15.55pt;z-index:251904512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095" type="#_x0000_t32" style="position:absolute;left:0;text-align:left;margin-left:218.5pt;margin-top:75.55pt;width:.05pt;height:15.55pt;z-index:251903488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094" type="#_x0000_t32" style="position:absolute;left:0;text-align:left;margin-left:202.45pt;margin-top:75.65pt;width:.05pt;height:15.55pt;z-index:251902464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092" type="#_x0000_t32" style="position:absolute;left:0;text-align:left;margin-left:153.1pt;margin-top:76.15pt;width:.05pt;height:15.55pt;z-index:251901440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091" type="#_x0000_t32" style="position:absolute;left:0;text-align:left;margin-left:137.05pt;margin-top:76.25pt;width:.05pt;height:15.55pt;z-index:251900416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090" type="#_x0000_t32" style="position:absolute;left:0;text-align:left;margin-left:120.45pt;margin-top:76.35pt;width:.05pt;height:15.55pt;z-index:251899392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089" type="#_x0000_t32" style="position:absolute;left:0;text-align:left;margin-left:153.1pt;margin-top:30.55pt;width:.05pt;height:15.55pt;z-index:251898368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088" type="#_x0000_t32" style="position:absolute;left:0;text-align:left;margin-left:137.05pt;margin-top:30.65pt;width:.05pt;height:15.55pt;z-index:251897344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shape id="_x0000_s1087" type="#_x0000_t32" style="position:absolute;left:0;text-align:left;margin-left:120.45pt;margin-top:30.75pt;width:.05pt;height:15.55pt;z-index:251896320" o:connectortype="straight" o:regroupid="1" strokecolor="red" strokeweight="1.5pt">
            <v:stroke startarrow="oval" endarrow="oval"/>
          </v:shape>
        </w:pict>
      </w:r>
      <w:r w:rsidR="00215AD3">
        <w:rPr>
          <w:noProof/>
          <w:lang w:eastAsia="fr-FR"/>
        </w:rPr>
        <w:pict>
          <v:rect id="_x0000_s1056" style="position:absolute;left:0;text-align:left;margin-left:114.15pt;margin-top:77.4pt;width:103.7pt;height:15pt;z-index:251895296" o:regroupid="1" stroked="f"/>
        </w:pict>
      </w:r>
      <w:r w:rsidR="00506A8D">
        <w:rPr>
          <w:noProof/>
          <w:lang w:eastAsia="fr-FR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1184275</wp:posOffset>
            </wp:positionH>
            <wp:positionV relativeFrom="paragraph">
              <wp:posOffset>123825</wp:posOffset>
            </wp:positionV>
            <wp:extent cx="4162425" cy="4267200"/>
            <wp:effectExtent l="0" t="0" r="0" b="0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345" t="2571" r="25304" b="15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1C0F">
        <w:rPr>
          <w:b/>
          <w:i/>
        </w:rPr>
        <w:br w:type="page"/>
      </w:r>
    </w:p>
    <w:p w:rsidR="00CC2436" w:rsidRPr="00CC2436" w:rsidRDefault="00CC2436" w:rsidP="000D6058">
      <w:pPr>
        <w:numPr>
          <w:ilvl w:val="0"/>
          <w:numId w:val="11"/>
        </w:numPr>
        <w:rPr>
          <w:b/>
          <w:i/>
        </w:rPr>
      </w:pPr>
      <w:r w:rsidRPr="005F35F4">
        <w:rPr>
          <w:u w:val="single"/>
        </w:rPr>
        <w:lastRenderedPageBreak/>
        <w:t xml:space="preserve">Situation </w:t>
      </w:r>
      <w:r w:rsidR="000D6058" w:rsidRPr="005F35F4">
        <w:rPr>
          <w:u w:val="single"/>
        </w:rPr>
        <w:t>N°03</w:t>
      </w:r>
      <w:r w:rsidR="000D6058">
        <w:t xml:space="preserve"> :</w:t>
      </w:r>
      <w:r w:rsidR="00AC4F40">
        <w:t xml:space="preserve"> </w:t>
      </w:r>
      <w:r w:rsidR="00AC4F40" w:rsidRPr="00AC4F40">
        <w:rPr>
          <w:b/>
        </w:rPr>
        <w:t>(S4 et S5 sont fermés)</w:t>
      </w:r>
    </w:p>
    <w:p w:rsidR="00CC2436" w:rsidRPr="00CC2436" w:rsidRDefault="00CC2436" w:rsidP="00CC2436">
      <w:pPr>
        <w:ind w:left="851"/>
        <w:rPr>
          <w:sz w:val="16"/>
          <w:szCs w:val="16"/>
        </w:rPr>
      </w:pPr>
    </w:p>
    <w:p w:rsidR="000D6058" w:rsidRPr="00590F5D" w:rsidRDefault="00590F5D" w:rsidP="00CC2436">
      <w:pPr>
        <w:ind w:left="851"/>
        <w:rPr>
          <w:b/>
          <w:i/>
        </w:rPr>
      </w:pPr>
      <w:r>
        <w:rPr>
          <w:rFonts w:cs="Calibri"/>
        </w:rPr>
        <w:t>É</w:t>
      </w:r>
      <w:r w:rsidR="00CC2436" w:rsidRPr="00590F5D">
        <w:t>tat du système :</w:t>
      </w:r>
      <w:r w:rsidR="000D6058" w:rsidRPr="00590F5D">
        <w:rPr>
          <w:b/>
          <w:i/>
        </w:rPr>
        <w:t xml:space="preserve"> On ferme Q1, F2, F3</w:t>
      </w:r>
      <w:r w:rsidRPr="00590F5D">
        <w:rPr>
          <w:b/>
          <w:i/>
        </w:rPr>
        <w:t>,</w:t>
      </w:r>
      <w:r w:rsidR="000D6058" w:rsidRPr="00590F5D">
        <w:rPr>
          <w:b/>
          <w:i/>
        </w:rPr>
        <w:t xml:space="preserve"> F1 en défaut moteur</w:t>
      </w:r>
      <w:r w:rsidRPr="00590F5D">
        <w:rPr>
          <w:b/>
          <w:i/>
        </w:rPr>
        <w:t xml:space="preserve"> et présence du réseau sur les 3 phases</w:t>
      </w:r>
    </w:p>
    <w:p w:rsidR="00537C33" w:rsidRDefault="00537C33" w:rsidP="000D6058">
      <w:pPr>
        <w:ind w:left="709"/>
        <w:rPr>
          <w:b/>
          <w:i/>
          <w:sz w:val="16"/>
          <w:szCs w:val="16"/>
        </w:rPr>
      </w:pPr>
    </w:p>
    <w:p w:rsidR="00CC2436" w:rsidRPr="00CC2436" w:rsidRDefault="00CC2436" w:rsidP="00CC2436">
      <w:pPr>
        <w:spacing w:line="240" w:lineRule="auto"/>
        <w:ind w:left="851"/>
        <w:rPr>
          <w:sz w:val="24"/>
          <w:szCs w:val="24"/>
        </w:rPr>
      </w:pPr>
      <w:r w:rsidRPr="00CC2436">
        <w:rPr>
          <w:sz w:val="24"/>
          <w:szCs w:val="24"/>
        </w:rPr>
        <w:t>Complétez les colonnes ''Mesureur'' et ''valeur attendue''</w:t>
      </w:r>
    </w:p>
    <w:p w:rsidR="00537C33" w:rsidRDefault="00537C33" w:rsidP="000D6058">
      <w:pPr>
        <w:ind w:left="709"/>
        <w:rPr>
          <w:b/>
          <w:i/>
          <w:sz w:val="16"/>
          <w:szCs w:val="16"/>
        </w:rPr>
      </w:pPr>
    </w:p>
    <w:tbl>
      <w:tblPr>
        <w:tblpPr w:leftFromText="141" w:rightFromText="141" w:vertAnchor="text" w:horzAnchor="margin" w:tblpXSpec="center" w:tblpYSpec="bottom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12" w:space="0" w:color="auto"/>
        </w:tblBorders>
        <w:tblLook w:val="04A0"/>
      </w:tblPr>
      <w:tblGrid>
        <w:gridCol w:w="419"/>
        <w:gridCol w:w="1701"/>
        <w:gridCol w:w="1532"/>
        <w:gridCol w:w="1276"/>
        <w:gridCol w:w="1276"/>
      </w:tblGrid>
      <w:tr w:rsidR="00CC2436" w:rsidTr="006850DC">
        <w:trPr>
          <w:trHeight w:val="227"/>
        </w:trPr>
        <w:tc>
          <w:tcPr>
            <w:tcW w:w="6204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C2436" w:rsidRPr="00CC2436" w:rsidRDefault="00CC2436" w:rsidP="00CC2436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436">
              <w:rPr>
                <w:rFonts w:ascii="Arial" w:hAnsi="Arial" w:cs="Arial"/>
                <w:sz w:val="16"/>
                <w:szCs w:val="16"/>
              </w:rPr>
              <w:t>Préparation de la mesure</w:t>
            </w:r>
          </w:p>
        </w:tc>
      </w:tr>
      <w:tr w:rsidR="00CC2436" w:rsidTr="006850DC">
        <w:trPr>
          <w:trHeight w:val="426"/>
        </w:trPr>
        <w:tc>
          <w:tcPr>
            <w:tcW w:w="2120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C2436" w:rsidRPr="00CC2436" w:rsidRDefault="00CC2436" w:rsidP="00C3281A">
            <w:pPr>
              <w:spacing w:line="240" w:lineRule="auto"/>
              <w:ind w:right="-8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436">
              <w:rPr>
                <w:rFonts w:ascii="Arial" w:hAnsi="Arial" w:cs="Arial"/>
                <w:sz w:val="18"/>
                <w:szCs w:val="18"/>
              </w:rPr>
              <w:t>Nature du contrôle</w:t>
            </w:r>
          </w:p>
        </w:tc>
        <w:tc>
          <w:tcPr>
            <w:tcW w:w="153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C2436" w:rsidRPr="00CC2436" w:rsidRDefault="00CC2436" w:rsidP="00CC2436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C2436">
              <w:rPr>
                <w:rFonts w:ascii="Arial" w:hAnsi="Arial" w:cs="Arial"/>
                <w:sz w:val="18"/>
                <w:szCs w:val="18"/>
              </w:rPr>
              <w:t>Points tests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C2436" w:rsidRPr="00CC2436" w:rsidRDefault="00CC2436" w:rsidP="00CC243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C2436">
              <w:rPr>
                <w:rFonts w:ascii="Arial" w:hAnsi="Arial" w:cs="Arial"/>
                <w:sz w:val="18"/>
                <w:szCs w:val="18"/>
              </w:rPr>
              <w:t>Mesureur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CC2436" w:rsidRPr="00CC2436" w:rsidRDefault="00CC2436" w:rsidP="00CC243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C2436">
              <w:rPr>
                <w:rFonts w:ascii="Arial" w:hAnsi="Arial" w:cs="Arial"/>
                <w:sz w:val="18"/>
                <w:szCs w:val="18"/>
              </w:rPr>
              <w:t>Valeur attendue</w:t>
            </w:r>
          </w:p>
        </w:tc>
      </w:tr>
      <w:tr w:rsidR="00CC2436" w:rsidTr="006850DC">
        <w:trPr>
          <w:trHeight w:val="510"/>
        </w:trPr>
        <w:tc>
          <w:tcPr>
            <w:tcW w:w="419" w:type="dxa"/>
            <w:vAlign w:val="center"/>
          </w:tcPr>
          <w:p w:rsidR="00CC2436" w:rsidRPr="00D01C0F" w:rsidRDefault="00CC2436" w:rsidP="00607055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CC2436" w:rsidRPr="00D01C0F" w:rsidRDefault="00CC2436" w:rsidP="00FD1D19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Présence tension aval de Q1</w:t>
            </w:r>
          </w:p>
        </w:tc>
        <w:tc>
          <w:tcPr>
            <w:tcW w:w="1532" w:type="dxa"/>
            <w:vAlign w:val="center"/>
          </w:tcPr>
          <w:p w:rsidR="00CC2436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Q1 (2-4-6)</w:t>
            </w:r>
          </w:p>
        </w:tc>
        <w:tc>
          <w:tcPr>
            <w:tcW w:w="1276" w:type="dxa"/>
            <w:vAlign w:val="center"/>
          </w:tcPr>
          <w:p w:rsidR="00CC2436" w:rsidRPr="004E5D75" w:rsidRDefault="004E5D75" w:rsidP="00CC2436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6" w:type="dxa"/>
            <w:vAlign w:val="center"/>
          </w:tcPr>
          <w:p w:rsidR="00CC2436" w:rsidRPr="004E5D75" w:rsidRDefault="004E5D75" w:rsidP="00CC2436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400V</w:t>
            </w:r>
          </w:p>
        </w:tc>
      </w:tr>
      <w:tr w:rsidR="004E5D75" w:rsidTr="006850DC">
        <w:trPr>
          <w:trHeight w:val="510"/>
        </w:trPr>
        <w:tc>
          <w:tcPr>
            <w:tcW w:w="419" w:type="dxa"/>
            <w:vAlign w:val="center"/>
          </w:tcPr>
          <w:p w:rsidR="004E5D75" w:rsidRPr="00D01C0F" w:rsidRDefault="004E5D75" w:rsidP="00607055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4E5D75" w:rsidRPr="00D01C0F" w:rsidRDefault="004E5D75" w:rsidP="00FD1D19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Présence tension aval de KM1</w:t>
            </w:r>
          </w:p>
        </w:tc>
        <w:tc>
          <w:tcPr>
            <w:tcW w:w="1532" w:type="dxa"/>
            <w:vAlign w:val="center"/>
          </w:tcPr>
          <w:p w:rsidR="004E5D75" w:rsidRPr="004E5D75" w:rsidRDefault="006850DC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KM1 (2-4-6)</w:t>
            </w:r>
          </w:p>
        </w:tc>
        <w:tc>
          <w:tcPr>
            <w:tcW w:w="1276" w:type="dxa"/>
            <w:vAlign w:val="center"/>
          </w:tcPr>
          <w:p w:rsidR="004E5D75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6" w:type="dxa"/>
            <w:vAlign w:val="center"/>
          </w:tcPr>
          <w:p w:rsidR="004E5D75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  <w:tr w:rsidR="004E5D75" w:rsidTr="006850DC">
        <w:trPr>
          <w:trHeight w:val="510"/>
        </w:trPr>
        <w:tc>
          <w:tcPr>
            <w:tcW w:w="419" w:type="dxa"/>
            <w:vAlign w:val="center"/>
          </w:tcPr>
          <w:p w:rsidR="004E5D75" w:rsidRPr="00D01C0F" w:rsidRDefault="004E5D75" w:rsidP="00607055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4E5D75" w:rsidRPr="00D01C0F" w:rsidRDefault="004E5D75" w:rsidP="00FD1D19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 xml:space="preserve">Présence tension </w:t>
            </w:r>
            <w:r>
              <w:rPr>
                <w:sz w:val="20"/>
                <w:szCs w:val="20"/>
              </w:rPr>
              <w:t>amont</w:t>
            </w:r>
            <w:r w:rsidRPr="00D01C0F">
              <w:rPr>
                <w:sz w:val="20"/>
                <w:szCs w:val="20"/>
              </w:rPr>
              <w:t xml:space="preserve"> de F1</w:t>
            </w:r>
          </w:p>
        </w:tc>
        <w:tc>
          <w:tcPr>
            <w:tcW w:w="1532" w:type="dxa"/>
            <w:vAlign w:val="center"/>
          </w:tcPr>
          <w:p w:rsidR="004E5D75" w:rsidRPr="004E5D75" w:rsidRDefault="006850DC" w:rsidP="006850DC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F1 (1-3-5)</w:t>
            </w:r>
          </w:p>
        </w:tc>
        <w:tc>
          <w:tcPr>
            <w:tcW w:w="1276" w:type="dxa"/>
            <w:vAlign w:val="center"/>
          </w:tcPr>
          <w:p w:rsidR="004E5D75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6" w:type="dxa"/>
            <w:vAlign w:val="center"/>
          </w:tcPr>
          <w:p w:rsidR="004E5D75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  <w:tr w:rsidR="004E5D75" w:rsidTr="006850DC">
        <w:trPr>
          <w:trHeight w:val="510"/>
        </w:trPr>
        <w:tc>
          <w:tcPr>
            <w:tcW w:w="419" w:type="dxa"/>
            <w:vAlign w:val="center"/>
          </w:tcPr>
          <w:p w:rsidR="004E5D75" w:rsidRPr="00D01C0F" w:rsidRDefault="004E5D75" w:rsidP="00607055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4E5D75" w:rsidRPr="00D01C0F" w:rsidRDefault="004E5D75" w:rsidP="004E5D75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2017D7">
              <w:rPr>
                <w:sz w:val="20"/>
                <w:szCs w:val="20"/>
              </w:rPr>
              <w:t>Présence tension au moteur M1</w:t>
            </w:r>
          </w:p>
        </w:tc>
        <w:tc>
          <w:tcPr>
            <w:tcW w:w="1532" w:type="dxa"/>
            <w:vAlign w:val="center"/>
          </w:tcPr>
          <w:p w:rsidR="004E5D75" w:rsidRPr="004E5D75" w:rsidRDefault="006850DC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M1 (U1-V1-W1)</w:t>
            </w:r>
          </w:p>
        </w:tc>
        <w:tc>
          <w:tcPr>
            <w:tcW w:w="1276" w:type="dxa"/>
            <w:vAlign w:val="center"/>
          </w:tcPr>
          <w:p w:rsidR="004E5D75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6" w:type="dxa"/>
            <w:vAlign w:val="center"/>
          </w:tcPr>
          <w:p w:rsidR="004E5D75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  <w:tr w:rsidR="004E5D75" w:rsidTr="006850DC">
        <w:trPr>
          <w:trHeight w:val="510"/>
        </w:trPr>
        <w:tc>
          <w:tcPr>
            <w:tcW w:w="419" w:type="dxa"/>
            <w:vAlign w:val="center"/>
          </w:tcPr>
          <w:p w:rsidR="004E5D75" w:rsidRPr="00D01C0F" w:rsidRDefault="004E5D75" w:rsidP="00607055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4E5D75" w:rsidRPr="00D01C0F" w:rsidRDefault="004E5D75" w:rsidP="00FD1D19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Présence tension aval de F3</w:t>
            </w:r>
          </w:p>
        </w:tc>
        <w:tc>
          <w:tcPr>
            <w:tcW w:w="1532" w:type="dxa"/>
            <w:vAlign w:val="center"/>
          </w:tcPr>
          <w:p w:rsidR="004E5D75" w:rsidRDefault="006850DC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F3 (N-2) ou</w:t>
            </w:r>
          </w:p>
          <w:p w:rsidR="006850DC" w:rsidRPr="004E5D75" w:rsidRDefault="004C293D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(</w:t>
            </w:r>
            <w:r w:rsidR="006850DC">
              <w:rPr>
                <w:b/>
                <w:color w:val="FF0000"/>
                <w:sz w:val="20"/>
                <w:szCs w:val="20"/>
              </w:rPr>
              <w:t>X1.1-X1.2</w:t>
            </w:r>
            <w:r>
              <w:rPr>
                <w:b/>
                <w:color w:val="FF0000"/>
                <w:sz w:val="20"/>
                <w:szCs w:val="20"/>
              </w:rPr>
              <w:t>)</w:t>
            </w:r>
          </w:p>
        </w:tc>
        <w:tc>
          <w:tcPr>
            <w:tcW w:w="1276" w:type="dxa"/>
            <w:vAlign w:val="center"/>
          </w:tcPr>
          <w:p w:rsidR="004E5D75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6" w:type="dxa"/>
            <w:vAlign w:val="center"/>
          </w:tcPr>
          <w:p w:rsidR="004E5D75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24V</w:t>
            </w:r>
          </w:p>
        </w:tc>
      </w:tr>
      <w:tr w:rsidR="004E5D75" w:rsidTr="006850DC">
        <w:trPr>
          <w:trHeight w:val="510"/>
        </w:trPr>
        <w:tc>
          <w:tcPr>
            <w:tcW w:w="419" w:type="dxa"/>
            <w:vAlign w:val="center"/>
          </w:tcPr>
          <w:p w:rsidR="004E5D75" w:rsidRPr="00D01C0F" w:rsidRDefault="004E5D75" w:rsidP="00607055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:rsidR="004E5D75" w:rsidRPr="00D01C0F" w:rsidRDefault="004E5D75" w:rsidP="00E805FB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 xml:space="preserve">Présence tension aval de </w:t>
            </w:r>
            <w:r>
              <w:rPr>
                <w:sz w:val="20"/>
                <w:szCs w:val="20"/>
              </w:rPr>
              <w:t>F</w:t>
            </w:r>
            <w:r w:rsidRPr="00D01C0F">
              <w:rPr>
                <w:sz w:val="20"/>
                <w:szCs w:val="20"/>
              </w:rPr>
              <w:t>1</w:t>
            </w:r>
            <w:r w:rsidR="006850DC">
              <w:rPr>
                <w:sz w:val="20"/>
                <w:szCs w:val="20"/>
              </w:rPr>
              <w:t xml:space="preserve"> (95-96)</w:t>
            </w:r>
          </w:p>
        </w:tc>
        <w:tc>
          <w:tcPr>
            <w:tcW w:w="1532" w:type="dxa"/>
            <w:vAlign w:val="center"/>
          </w:tcPr>
          <w:p w:rsidR="004E5D75" w:rsidRPr="004E5D75" w:rsidRDefault="006850DC" w:rsidP="006850DC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F1 (96-X1.2)</w:t>
            </w:r>
          </w:p>
        </w:tc>
        <w:tc>
          <w:tcPr>
            <w:tcW w:w="1276" w:type="dxa"/>
            <w:vAlign w:val="center"/>
          </w:tcPr>
          <w:p w:rsidR="004E5D75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6" w:type="dxa"/>
            <w:vAlign w:val="center"/>
          </w:tcPr>
          <w:p w:rsidR="004E5D75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  <w:tr w:rsidR="004E5D75" w:rsidTr="006850DC">
        <w:trPr>
          <w:trHeight w:val="510"/>
        </w:trPr>
        <w:tc>
          <w:tcPr>
            <w:tcW w:w="419" w:type="dxa"/>
            <w:vAlign w:val="center"/>
          </w:tcPr>
          <w:p w:rsidR="004E5D75" w:rsidRPr="00D01C0F" w:rsidRDefault="00F958B0" w:rsidP="00607055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4E5D75" w:rsidRPr="00D01C0F" w:rsidRDefault="004E5D75" w:rsidP="00875D5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 xml:space="preserve">Présence tension aval de </w:t>
            </w:r>
            <w:r>
              <w:rPr>
                <w:sz w:val="20"/>
                <w:szCs w:val="20"/>
              </w:rPr>
              <w:t>S1</w:t>
            </w:r>
            <w:r w:rsidR="00875D51">
              <w:rPr>
                <w:sz w:val="20"/>
                <w:szCs w:val="20"/>
              </w:rPr>
              <w:t xml:space="preserve"> (1-2)</w:t>
            </w:r>
          </w:p>
        </w:tc>
        <w:tc>
          <w:tcPr>
            <w:tcW w:w="1532" w:type="dxa"/>
            <w:vAlign w:val="center"/>
          </w:tcPr>
          <w:p w:rsidR="004E5D75" w:rsidRDefault="004C293D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S1 (2-X1.2) ou</w:t>
            </w:r>
          </w:p>
          <w:p w:rsidR="004C293D" w:rsidRPr="004E5D75" w:rsidRDefault="004C293D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(X1.6-X1.2)</w:t>
            </w:r>
          </w:p>
        </w:tc>
        <w:tc>
          <w:tcPr>
            <w:tcW w:w="1276" w:type="dxa"/>
            <w:vAlign w:val="center"/>
          </w:tcPr>
          <w:p w:rsidR="004E5D75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6" w:type="dxa"/>
            <w:vAlign w:val="center"/>
          </w:tcPr>
          <w:p w:rsidR="004E5D75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  <w:tr w:rsidR="004E5D75" w:rsidTr="006850DC">
        <w:trPr>
          <w:trHeight w:val="510"/>
        </w:trPr>
        <w:tc>
          <w:tcPr>
            <w:tcW w:w="419" w:type="dxa"/>
            <w:vAlign w:val="center"/>
          </w:tcPr>
          <w:p w:rsidR="004E5D75" w:rsidRPr="00D01C0F" w:rsidRDefault="00F958B0" w:rsidP="00607055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4E5D75" w:rsidRPr="00D01C0F" w:rsidRDefault="004E5D75" w:rsidP="004E5D75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 xml:space="preserve">Présence tension </w:t>
            </w:r>
            <w:r>
              <w:rPr>
                <w:sz w:val="20"/>
                <w:szCs w:val="20"/>
              </w:rPr>
              <w:t>A1-A2 de KM1</w:t>
            </w:r>
          </w:p>
        </w:tc>
        <w:tc>
          <w:tcPr>
            <w:tcW w:w="1532" w:type="dxa"/>
            <w:vAlign w:val="center"/>
          </w:tcPr>
          <w:p w:rsidR="004C293D" w:rsidRPr="004E5D75" w:rsidRDefault="004C293D" w:rsidP="004C293D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KM1 (A1-A2) ou (X1.8-X1.2)</w:t>
            </w:r>
          </w:p>
        </w:tc>
        <w:tc>
          <w:tcPr>
            <w:tcW w:w="1276" w:type="dxa"/>
            <w:vAlign w:val="center"/>
          </w:tcPr>
          <w:p w:rsidR="004E5D75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6" w:type="dxa"/>
            <w:vAlign w:val="center"/>
          </w:tcPr>
          <w:p w:rsidR="004E5D75" w:rsidRPr="004E5D75" w:rsidRDefault="004E5D75" w:rsidP="004E5D75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0V</w:t>
            </w:r>
          </w:p>
        </w:tc>
      </w:tr>
    </w:tbl>
    <w:p w:rsidR="00537C33" w:rsidRPr="00537C33" w:rsidRDefault="00537C33" w:rsidP="000D6058">
      <w:pPr>
        <w:ind w:left="709"/>
        <w:rPr>
          <w:b/>
          <w:i/>
          <w:sz w:val="16"/>
          <w:szCs w:val="16"/>
        </w:rPr>
      </w:pPr>
    </w:p>
    <w:p w:rsidR="00537C33" w:rsidRDefault="00537C33" w:rsidP="000D6058">
      <w:pPr>
        <w:ind w:left="709"/>
        <w:rPr>
          <w:b/>
          <w:i/>
        </w:rPr>
      </w:pPr>
    </w:p>
    <w:p w:rsidR="00537C33" w:rsidRDefault="00537C33" w:rsidP="000D6058">
      <w:pPr>
        <w:ind w:left="709"/>
        <w:rPr>
          <w:b/>
          <w:i/>
        </w:rPr>
      </w:pPr>
    </w:p>
    <w:p w:rsidR="00537C33" w:rsidRDefault="00537C33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Pr="000D6058" w:rsidRDefault="000D6058" w:rsidP="000D6058">
      <w:pPr>
        <w:spacing w:line="240" w:lineRule="auto"/>
        <w:ind w:left="709"/>
        <w:rPr>
          <w:sz w:val="18"/>
          <w:szCs w:val="18"/>
        </w:rPr>
      </w:pPr>
    </w:p>
    <w:p w:rsidR="005F32DD" w:rsidRDefault="005F32DD" w:rsidP="00AB039D">
      <w:pPr>
        <w:spacing w:line="240" w:lineRule="auto"/>
        <w:ind w:left="851"/>
      </w:pPr>
      <w:r>
        <w:t xml:space="preserve">Sur le schéma ci-dessous, placer les contacts manquants dans la position de la situation N°03 et colorier </w:t>
      </w:r>
      <w:r w:rsidR="00C5067B">
        <w:t xml:space="preserve">les conducteurs en </w:t>
      </w:r>
      <w:r w:rsidR="00C5067B" w:rsidRPr="005F35F4">
        <w:rPr>
          <w:b/>
        </w:rPr>
        <w:t>VERT (400V)</w:t>
      </w:r>
      <w:r w:rsidR="00C5067B">
        <w:t xml:space="preserve"> </w:t>
      </w:r>
      <w:r w:rsidR="005F35F4">
        <w:t>et/</w:t>
      </w:r>
      <w:r w:rsidR="00C5067B">
        <w:t xml:space="preserve">ou en </w:t>
      </w:r>
      <w:r w:rsidR="00C5067B" w:rsidRPr="005F35F4">
        <w:rPr>
          <w:b/>
        </w:rPr>
        <w:t>BLEU (24V)</w:t>
      </w:r>
      <w:r w:rsidR="00C5067B">
        <w:t xml:space="preserve"> en fonction de leur potentiel.</w:t>
      </w:r>
    </w:p>
    <w:p w:rsidR="00964CA6" w:rsidRDefault="00964CA6" w:rsidP="00964CA6">
      <w:pPr>
        <w:ind w:left="131"/>
      </w:pPr>
    </w:p>
    <w:p w:rsidR="00CC2436" w:rsidRPr="004E5D75" w:rsidRDefault="00F958B0" w:rsidP="004E5D75">
      <w:pPr>
        <w:ind w:left="491"/>
        <w:rPr>
          <w:b/>
          <w:i/>
        </w:rPr>
      </w:pPr>
      <w:r>
        <w:rPr>
          <w:noProof/>
          <w:lang w:eastAsia="fr-FR"/>
        </w:rPr>
        <w:pict>
          <v:shape id="_x0000_s1315" type="#_x0000_t32" style="position:absolute;left:0;text-align:left;margin-left:202.6pt;margin-top:145.75pt;width:0;height:13.5pt;z-index:252036608" o:connectortype="straight" o:regroupid="3" strokecolor="#92d050" strokeweight="2pt"/>
        </w:pict>
      </w:r>
      <w:r>
        <w:rPr>
          <w:noProof/>
          <w:lang w:eastAsia="fr-FR"/>
        </w:rPr>
        <w:pict>
          <v:shape id="_x0000_s1314" type="#_x0000_t32" style="position:absolute;left:0;text-align:left;margin-left:218.1pt;margin-top:147.15pt;width:.35pt;height:12.1pt;z-index:252035584" o:connectortype="straight" o:regroupid="3" strokecolor="#92d050" strokeweight="2pt"/>
        </w:pict>
      </w:r>
      <w:r>
        <w:rPr>
          <w:noProof/>
          <w:lang w:eastAsia="fr-FR"/>
        </w:rPr>
        <w:pict>
          <v:shape id="_x0000_s1318" type="#_x0000_t32" style="position:absolute;left:0;text-align:left;margin-left:218.1pt;margin-top:268.95pt;width:.05pt;height:22.5pt;z-index:252039680" o:connectortype="straight" o:regroupid="3" strokecolor="#00b0f0" strokeweight="2pt"/>
        </w:pict>
      </w:r>
      <w:r>
        <w:rPr>
          <w:noProof/>
          <w:lang w:eastAsia="fr-FR"/>
        </w:rPr>
        <w:pict>
          <v:shape id="_x0000_s1320" type="#_x0000_t32" style="position:absolute;left:0;text-align:left;margin-left:217.95pt;margin-top:291.9pt;width:48.85pt;height:.15pt;flip:x y;z-index:252041728" o:connectortype="straight" o:regroupid="3" strokecolor="#00b0f0" strokeweight="2pt"/>
        </w:pict>
      </w:r>
      <w:r>
        <w:rPr>
          <w:noProof/>
          <w:lang w:eastAsia="fr-FR"/>
        </w:rPr>
        <w:pict>
          <v:shape id="_x0000_s1321" type="#_x0000_t32" style="position:absolute;left:0;text-align:left;margin-left:267.15pt;margin-top:164.4pt;width:.55pt;height:127.05pt;flip:x;z-index:252042752" o:connectortype="straight" o:regroupid="3" strokecolor="#00b0f0" strokeweight="2pt"/>
        </w:pict>
      </w:r>
      <w:r>
        <w:rPr>
          <w:noProof/>
          <w:lang w:eastAsia="fr-FR"/>
        </w:rPr>
        <w:pict>
          <v:shape id="_x0000_s1338" type="#_x0000_t32" style="position:absolute;left:0;text-align:left;margin-left:333.4pt;margin-top:87.8pt;width:.4pt;height:5.7pt;flip:x;z-index:252049920" o:connectortype="straight" o:regroupid="3" strokecolor="#00b0f0" strokeweight="2pt"/>
        </w:pict>
      </w:r>
      <w:r>
        <w:rPr>
          <w:noProof/>
          <w:lang w:eastAsia="fr-FR"/>
        </w:rPr>
        <w:pict>
          <v:shape id="_x0000_s1332" type="#_x0000_t32" style="position:absolute;left:0;text-align:left;margin-left:299.9pt;margin-top:14.3pt;width:.05pt;height:13.9pt;z-index:252048896" o:connectortype="straight" o:regroupid="3" strokecolor="#00b0f0" strokeweight="2pt"/>
        </w:pict>
      </w:r>
      <w:r>
        <w:rPr>
          <w:noProof/>
          <w:lang w:eastAsia="fr-FR"/>
        </w:rPr>
        <w:pict>
          <v:shape id="_x0000_s1322" type="#_x0000_t32" style="position:absolute;left:0;text-align:left;margin-left:266.9pt;margin-top:14.8pt;width:.55pt;height:45.5pt;flip:x;z-index:252043776" o:connectortype="straight" o:regroupid="3" strokecolor="#00b0f0" strokeweight="2pt"/>
        </w:pict>
      </w:r>
      <w:r>
        <w:rPr>
          <w:noProof/>
          <w:lang w:eastAsia="fr-FR"/>
        </w:rPr>
        <w:pict>
          <v:shape id="_x0000_s1309" type="#_x0000_t32" style="position:absolute;left:0;text-align:left;margin-left:218pt;margin-top:45.95pt;width:.05pt;height:14.8pt;z-index:252030464" o:connectortype="straight" o:regroupid="3" strokecolor="#92d050" strokeweight="2pt"/>
        </w:pict>
      </w:r>
      <w:r>
        <w:rPr>
          <w:noProof/>
          <w:lang w:eastAsia="fr-FR"/>
        </w:rPr>
        <w:pict>
          <v:shape id="_x0000_s1310" type="#_x0000_t32" style="position:absolute;left:0;text-align:left;margin-left:136.5pt;margin-top:45.95pt;width:81.95pt;height:.8pt;flip:x;z-index:252031488" o:connectortype="straight" o:regroupid="3" strokecolor="#92d050" strokeweight="2pt"/>
        </w:pict>
      </w:r>
      <w:r>
        <w:rPr>
          <w:noProof/>
          <w:lang w:eastAsia="fr-FR"/>
        </w:rPr>
        <w:pict>
          <v:shape id="_x0000_s1311" type="#_x0000_t32" style="position:absolute;left:0;text-align:left;margin-left:152.4pt;margin-top:54.85pt;width:49.75pt;height:.1pt;flip:x;z-index:252032512" o:connectortype="straight" o:regroupid="3" strokecolor="#92d050" strokeweight="2pt"/>
        </w:pict>
      </w:r>
      <w:r w:rsidR="00353DCA">
        <w:rPr>
          <w:noProof/>
          <w:lang w:eastAsia="fr-FR"/>
        </w:rPr>
        <w:pict>
          <v:shape id="_x0000_s1409" type="#_x0000_t32" style="position:absolute;left:0;text-align:left;margin-left:119.95pt;margin-top:98.3pt;width:.3pt;height:42.65pt;z-index:252063232" o:connectortype="straight" strokecolor="#92d050" strokeweight="2pt"/>
        </w:pict>
      </w:r>
      <w:r w:rsidR="00353DCA">
        <w:rPr>
          <w:noProof/>
          <w:lang w:eastAsia="fr-FR"/>
        </w:rPr>
        <w:pict>
          <v:shape id="_x0000_s1411" type="#_x0000_t32" style="position:absolute;left:0;text-align:left;margin-left:152.75pt;margin-top:97.3pt;width:.3pt;height:42.65pt;z-index:252065280" o:connectortype="straight" strokecolor="#92d050" strokeweight="2pt"/>
        </w:pict>
      </w:r>
      <w:r w:rsidR="00353DCA">
        <w:rPr>
          <w:noProof/>
          <w:lang w:eastAsia="fr-FR"/>
        </w:rPr>
        <w:pict>
          <v:shape id="_x0000_s1410" type="#_x0000_t32" style="position:absolute;left:0;text-align:left;margin-left:135.85pt;margin-top:97.95pt;width:.3pt;height:42.65pt;z-index:252064256" o:connectortype="straight" strokecolor="#92d050" strokeweight="2pt"/>
        </w:pict>
      </w:r>
      <w:r w:rsidR="00353DCA">
        <w:rPr>
          <w:noProof/>
          <w:lang w:eastAsia="fr-FR"/>
        </w:rPr>
        <w:pict>
          <v:shape id="_x0000_s1400" type="#_x0000_t32" style="position:absolute;left:0;text-align:left;margin-left:365.7pt;margin-top:130.6pt;width:.45pt;height:161.45pt;flip:x;z-index:252054016" o:connectortype="straight" strokecolor="#00b0f0" strokeweight="2pt"/>
        </w:pict>
      </w:r>
      <w:r w:rsidR="00353DCA">
        <w:rPr>
          <w:noProof/>
          <w:lang w:eastAsia="fr-FR"/>
        </w:rPr>
        <w:pict>
          <v:shape id="_x0000_s1404" type="#_x0000_t32" style="position:absolute;left:0;text-align:left;margin-left:367.05pt;margin-top:315.3pt;width:.1pt;height:8.45pt;flip:x;z-index:252058112" o:connectortype="straight" strokecolor="#00b0f0" strokeweight="2pt"/>
        </w:pict>
      </w:r>
      <w:r w:rsidR="00353DCA">
        <w:rPr>
          <w:noProof/>
          <w:lang w:eastAsia="fr-FR"/>
        </w:rPr>
        <w:pict>
          <v:shape id="_x0000_s1403" type="#_x0000_t32" style="position:absolute;left:0;text-align:left;margin-left:398.55pt;margin-top:315.3pt;width:.1pt;height:8.45pt;flip:x;z-index:252057088" o:connectortype="straight" strokecolor="#00b0f0" strokeweight="2pt"/>
        </w:pict>
      </w:r>
      <w:r w:rsidR="00353DCA">
        <w:rPr>
          <w:noProof/>
          <w:lang w:eastAsia="fr-FR"/>
        </w:rPr>
        <w:pict>
          <v:shape id="_x0000_s1305" type="#_x0000_t32" style="position:absolute;left:0;text-align:left;margin-left:120.4pt;margin-top:43.8pt;width:.15pt;height:20.4pt;flip:x;z-index:252026368" o:connectortype="straight" o:regroupid="3" strokecolor="#92d050" strokeweight="2pt"/>
        </w:pict>
      </w:r>
      <w:r w:rsidR="00353DCA">
        <w:rPr>
          <w:noProof/>
          <w:lang w:eastAsia="fr-FR"/>
        </w:rPr>
        <w:pict>
          <v:shape id="_x0000_s1307" type="#_x0000_t32" style="position:absolute;left:0;text-align:left;margin-left:152.8pt;margin-top:43.45pt;width:.15pt;height:20.4pt;flip:x;z-index:252028416" o:connectortype="straight" o:regroupid="3" strokecolor="#92d050" strokeweight="2pt"/>
        </w:pict>
      </w:r>
      <w:r w:rsidR="00353DCA">
        <w:rPr>
          <w:noProof/>
          <w:lang w:eastAsia="fr-FR"/>
        </w:rPr>
        <w:pict>
          <v:shape id="_x0000_s1316" type="#_x0000_t32" style="position:absolute;left:0;text-align:left;margin-left:218.35pt;margin-top:206.3pt;width:.3pt;height:26.05pt;z-index:252037632" o:connectortype="straight" o:regroupid="3" strokecolor="#00b0f0" strokeweight="2pt"/>
        </w:pict>
      </w:r>
      <w:r w:rsidR="00353DCA">
        <w:rPr>
          <w:noProof/>
          <w:lang w:eastAsia="fr-FR"/>
        </w:rPr>
        <w:pict>
          <v:shape id="_x0000_s1402" type="#_x0000_t32" style="position:absolute;left:0;text-align:left;margin-left:333.55pt;margin-top:127.8pt;width:.1pt;height:8.45pt;flip:x;z-index:252056064" o:connectortype="straight" strokecolor="#00b0f0" strokeweight="2pt"/>
        </w:pict>
      </w:r>
      <w:r w:rsidR="00353DCA">
        <w:rPr>
          <w:noProof/>
          <w:lang w:eastAsia="fr-FR"/>
        </w:rPr>
        <w:pict>
          <v:shape id="_x0000_s1401" type="#_x0000_t32" style="position:absolute;left:0;text-align:left;margin-left:333.55pt;margin-top:136.1pt;width:33.1pt;height:.4pt;flip:x y;z-index:252055040" o:connectortype="straight" strokecolor="#00b0f0" strokeweight="2pt"/>
        </w:pict>
      </w:r>
      <w:r w:rsidR="00353DCA">
        <w:rPr>
          <w:noProof/>
          <w:lang w:eastAsia="fr-FR"/>
        </w:rPr>
        <w:pict>
          <v:shape id="_x0000_s1399" type="#_x0000_t32" style="position:absolute;left:0;text-align:left;margin-left:366.35pt;margin-top:104.05pt;width:.05pt;height:15.55pt;z-index:252052992" o:connectortype="straight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340" type="#_x0000_t32" style="position:absolute;left:0;text-align:left;margin-left:332.55pt;margin-top:87.6pt;width:33.1pt;height:.4pt;flip:x y;z-index:252051968" o:connectortype="straight" o:regroupid="3" strokecolor="#00b0f0" strokeweight="2pt"/>
        </w:pict>
      </w:r>
      <w:r w:rsidR="00353DCA">
        <w:rPr>
          <w:noProof/>
          <w:lang w:eastAsia="fr-FR"/>
        </w:rPr>
        <w:pict>
          <v:shape id="_x0000_s1339" type="#_x0000_t32" style="position:absolute;left:0;text-align:left;margin-left:366.15pt;margin-top:14.6pt;width:.05pt;height:80.45pt;z-index:252050944" o:connectortype="straight" o:regroupid="3" strokecolor="#00b0f0" strokeweight="2pt"/>
        </w:pict>
      </w:r>
      <w:r w:rsidR="00353DCA">
        <w:rPr>
          <w:noProof/>
          <w:lang w:eastAsia="fr-FR"/>
        </w:rPr>
        <w:pict>
          <v:shape id="_x0000_s1331" type="#_x0000_t32" style="position:absolute;left:0;text-align:left;margin-left:201.55pt;margin-top:323.7pt;width:195.2pt;height:.3pt;flip:x;z-index:252047872" o:connectortype="straight" o:regroupid="3" strokecolor="#00b0f0" strokeweight="2pt"/>
        </w:pict>
      </w:r>
      <w:r w:rsidR="00353DCA">
        <w:rPr>
          <w:noProof/>
          <w:lang w:eastAsia="fr-FR"/>
        </w:rPr>
        <w:pict>
          <v:shape id="_x0000_s1325" type="#_x0000_t32" style="position:absolute;left:0;text-align:left;margin-left:397.8pt;margin-top:15.7pt;width:.75pt;height:276.15pt;z-index:252046848" o:connectortype="straight" o:regroupid="3" strokecolor="#00b0f0" strokeweight="2pt"/>
        </w:pict>
      </w:r>
      <w:r w:rsidR="00353DCA">
        <w:rPr>
          <w:noProof/>
          <w:lang w:eastAsia="fr-FR"/>
        </w:rPr>
        <w:pict>
          <v:shape id="_x0000_s1324" type="#_x0000_t32" style="position:absolute;left:0;text-align:left;margin-left:266.9pt;margin-top:14.35pt;width:131.2pt;height:.3pt;z-index:252045824" o:connectortype="straight" o:regroupid="3" strokecolor="#00b0f0" strokeweight="2pt"/>
        </w:pict>
      </w:r>
      <w:r w:rsidR="00353DCA">
        <w:rPr>
          <w:noProof/>
          <w:lang w:eastAsia="fr-FR"/>
        </w:rPr>
        <w:pict>
          <v:shape id="_x0000_s1323" type="#_x0000_t32" style="position:absolute;left:0;text-align:left;margin-left:266.9pt;margin-top:97.55pt;width:.75pt;height:30.2pt;z-index:252044800" o:connectortype="straight" o:regroupid="3" strokecolor="#00b0f0" strokeweight="2pt"/>
        </w:pict>
      </w:r>
      <w:r w:rsidR="00353DCA">
        <w:rPr>
          <w:noProof/>
          <w:lang w:eastAsia="fr-FR"/>
        </w:rPr>
        <w:pict>
          <v:shape id="_x0000_s1319" type="#_x0000_t32" style="position:absolute;left:0;text-align:left;margin-left:202.35pt;margin-top:268.65pt;width:.15pt;height:55.5pt;flip:x;z-index:252040704" o:connectortype="straight" o:regroupid="3" strokecolor="#00b0f0" strokeweight="2pt"/>
        </w:pict>
      </w:r>
      <w:r w:rsidR="00353DCA">
        <w:rPr>
          <w:noProof/>
          <w:lang w:eastAsia="fr-FR"/>
        </w:rPr>
        <w:pict>
          <v:shape id="_x0000_s1317" type="#_x0000_t32" style="position:absolute;left:0;text-align:left;margin-left:201.75pt;margin-top:208.35pt;width:.15pt;height:24.65pt;flip:x;z-index:252038656" o:connectortype="straight" o:regroupid="3" strokecolor="#00b0f0" strokeweight="2pt"/>
        </w:pict>
      </w:r>
      <w:r w:rsidR="00353DCA">
        <w:rPr>
          <w:noProof/>
          <w:lang w:eastAsia="fr-FR"/>
        </w:rPr>
        <w:pict>
          <v:shape id="_x0000_s1313" type="#_x0000_t32" style="position:absolute;left:0;text-align:left;margin-left:201.45pt;margin-top:90.05pt;width:.3pt;height:28.85pt;z-index:252034560" o:connectortype="straight" o:regroupid="3" strokecolor="#92d050" strokeweight="2pt"/>
        </w:pict>
      </w:r>
      <w:r w:rsidR="00353DCA">
        <w:rPr>
          <w:noProof/>
          <w:lang w:eastAsia="fr-FR"/>
        </w:rPr>
        <w:pict>
          <v:shape id="_x0000_s1312" type="#_x0000_t32" style="position:absolute;left:0;text-align:left;margin-left:217.95pt;margin-top:89.75pt;width:.3pt;height:28.85pt;z-index:252033536" o:connectortype="straight" o:regroupid="3" strokecolor="#92d050" strokeweight="2pt"/>
        </w:pict>
      </w:r>
      <w:r w:rsidR="00353DCA">
        <w:rPr>
          <w:noProof/>
          <w:lang w:eastAsia="fr-FR"/>
        </w:rPr>
        <w:pict>
          <v:shape id="_x0000_s1308" type="#_x0000_t32" style="position:absolute;left:0;text-align:left;margin-left:202.05pt;margin-top:55.8pt;width:.15pt;height:6.95pt;flip:x;z-index:252029440" o:connectortype="straight" o:regroupid="3" strokecolor="#92d050" strokeweight="2pt"/>
        </w:pict>
      </w:r>
      <w:r w:rsidR="00353DCA">
        <w:rPr>
          <w:noProof/>
          <w:lang w:eastAsia="fr-FR"/>
        </w:rPr>
        <w:pict>
          <v:shape id="_x0000_s1306" type="#_x0000_t32" style="position:absolute;left:0;text-align:left;margin-left:136.25pt;margin-top:44pt;width:.15pt;height:20.4pt;flip:x;z-index:252027392" o:connectortype="straight" o:regroupid="3" strokecolor="#92d050" strokeweight="2pt"/>
        </w:pict>
      </w:r>
      <w:r w:rsidR="00353DCA">
        <w:rPr>
          <w:noProof/>
          <w:lang w:eastAsia="fr-FR"/>
        </w:rPr>
        <w:pict>
          <v:shape id="_x0000_s1293" type="#_x0000_t32" style="position:absolute;left:0;text-align:left;margin-left:152.35pt;margin-top:71.5pt;width:.05pt;height:15.55pt;z-index:252025344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292" type="#_x0000_t32" style="position:absolute;left:0;text-align:left;margin-left:136.3pt;margin-top:71.6pt;width:.05pt;height:15.55pt;z-index:252024320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291" type="#_x0000_t32" style="position:absolute;left:0;text-align:left;margin-left:119.7pt;margin-top:71.7pt;width:.05pt;height:15.55pt;z-index:252023296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47" type="#_x0000_t32" style="position:absolute;left:0;text-align:left;margin-left:300.8pt;margin-top:169.3pt;width:.05pt;height:15.55pt;z-index:252022272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46" type="#_x0000_t32" style="position:absolute;left:0;text-align:left;margin-left:300.85pt;margin-top:104.05pt;width:.05pt;height:15.55pt;z-index:252021248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37" type="#_x0000_t32" style="position:absolute;left:0;text-align:left;margin-left:292.4pt;margin-top:41.1pt;width:7.5pt;height:16.25pt;z-index:252020224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20" type="#_x0000_t32" style="position:absolute;left:0;text-align:left;margin-left:267.7pt;margin-top:137.95pt;width:.05pt;height:15.55pt;z-index:252019200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19" type="#_x0000_t32" style="position:absolute;left:0;text-align:left;margin-left:267.7pt;margin-top:70.75pt;width:.05pt;height:15.55pt;z-index:252018176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18" type="#_x0000_t32" style="position:absolute;left:0;text-align:left;margin-left:217.5pt;margin-top:243.45pt;width:.05pt;height:15.55pt;z-index:252017152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17" type="#_x0000_t32" style="position:absolute;left:0;text-align:left;margin-left:201.45pt;margin-top:243.55pt;width:.05pt;height:15.55pt;z-index:252016128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16" type="#_x0000_t32" style="position:absolute;left:0;text-align:left;margin-left:217.5pt;margin-top:120.1pt;width:.05pt;height:15.55pt;z-index:252015104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15" type="#_x0000_t32" style="position:absolute;left:0;text-align:left;margin-left:201.45pt;margin-top:120.2pt;width:.05pt;height:15.55pt;z-index:252014080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14" type="#_x0000_t32" style="position:absolute;left:0;text-align:left;margin-left:217.9pt;margin-top:71.35pt;width:.05pt;height:15.55pt;z-index:252013056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13" type="#_x0000_t32" style="position:absolute;left:0;text-align:left;margin-left:201.85pt;margin-top:71.45pt;width:.05pt;height:15.55pt;z-index:252012032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12" type="#_x0000_t32" style="position:absolute;left:0;text-align:left;margin-left:152.5pt;margin-top:71.95pt;width:.05pt;height:15.55pt;z-index:252011008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11" type="#_x0000_t32" style="position:absolute;left:0;text-align:left;margin-left:136.45pt;margin-top:72.05pt;width:.05pt;height:15.55pt;z-index:252009984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10" type="#_x0000_t32" style="position:absolute;left:0;text-align:left;margin-left:119.85pt;margin-top:72.15pt;width:.05pt;height:15.55pt;z-index:252008960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09" type="#_x0000_t32" style="position:absolute;left:0;text-align:left;margin-left:152.5pt;margin-top:26.35pt;width:.05pt;height:15.55pt;z-index:252007936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08" type="#_x0000_t32" style="position:absolute;left:0;text-align:left;margin-left:136.45pt;margin-top:26.45pt;width:.05pt;height:15.55pt;z-index:252006912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107" type="#_x0000_t32" style="position:absolute;left:0;text-align:left;margin-left:119.85pt;margin-top:26.55pt;width:.05pt;height:15.55pt;z-index:252005888" o:connectortype="straight" o:regroupid="3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rect id="_x0000_s1106" style="position:absolute;left:0;text-align:left;margin-left:113.55pt;margin-top:73.2pt;width:103.7pt;height:15pt;z-index:252004864" o:regroupid="3" stroked="f"/>
        </w:pict>
      </w:r>
      <w:r w:rsidR="00353DCA">
        <w:rPr>
          <w:noProof/>
          <w:lang w:eastAsia="fr-FR"/>
        </w:rPr>
        <w:pict>
          <v:rect id="_x0000_s1055" style="position:absolute;left:0;text-align:left;margin-left:112.95pt;margin-top:72.7pt;width:103.7pt;height:15pt;z-index:252003840" o:regroupid="3" stroked="f"/>
        </w:pict>
      </w:r>
      <w:r w:rsidR="00540860">
        <w:rPr>
          <w:noProof/>
          <w:lang w:eastAsia="fr-FR"/>
        </w:rPr>
        <w:drawing>
          <wp:anchor distT="0" distB="0" distL="114300" distR="114300" simplePos="0" relativeHeight="251648512" behindDoc="0" locked="0" layoutInCell="1" allowOverlap="1">
            <wp:simplePos x="0" y="0"/>
            <wp:positionH relativeFrom="column">
              <wp:posOffset>1183640</wp:posOffset>
            </wp:positionH>
            <wp:positionV relativeFrom="paragraph">
              <wp:posOffset>59690</wp:posOffset>
            </wp:positionV>
            <wp:extent cx="4162425" cy="4267200"/>
            <wp:effectExtent l="0" t="0" r="0" b="0"/>
            <wp:wrapSquare wrapText="bothSides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345" t="2571" r="25304" b="15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6058" w:rsidRPr="004E5D75">
        <w:rPr>
          <w:b/>
          <w:i/>
        </w:rPr>
        <w:br w:type="page"/>
      </w:r>
    </w:p>
    <w:p w:rsidR="000D6058" w:rsidRDefault="00CC2436" w:rsidP="00CC2436">
      <w:pPr>
        <w:pStyle w:val="Paragraphedeliste"/>
        <w:numPr>
          <w:ilvl w:val="0"/>
          <w:numId w:val="11"/>
        </w:numPr>
        <w:rPr>
          <w:b/>
          <w:i/>
        </w:rPr>
      </w:pPr>
      <w:r w:rsidRPr="005F35F4">
        <w:rPr>
          <w:u w:val="single"/>
        </w:rPr>
        <w:lastRenderedPageBreak/>
        <w:t>S</w:t>
      </w:r>
      <w:r w:rsidR="000D6058" w:rsidRPr="005F35F4">
        <w:rPr>
          <w:u w:val="single"/>
        </w:rPr>
        <w:t>ituation N°04</w:t>
      </w:r>
      <w:r w:rsidR="000D6058">
        <w:t xml:space="preserve"> :</w:t>
      </w:r>
      <w:r w:rsidR="000D6058" w:rsidRPr="00CC2436">
        <w:rPr>
          <w:b/>
          <w:i/>
        </w:rPr>
        <w:t xml:space="preserve"> </w:t>
      </w:r>
      <w:r w:rsidR="00AC4F40" w:rsidRPr="00AC4F40">
        <w:rPr>
          <w:b/>
        </w:rPr>
        <w:t>(S4 et S5 sont fermés)</w:t>
      </w:r>
    </w:p>
    <w:p w:rsidR="00CC2436" w:rsidRPr="00CC2436" w:rsidRDefault="00CC2436" w:rsidP="00CC2436">
      <w:pPr>
        <w:ind w:left="131"/>
        <w:rPr>
          <w:sz w:val="16"/>
          <w:szCs w:val="16"/>
        </w:rPr>
      </w:pPr>
    </w:p>
    <w:tbl>
      <w:tblPr>
        <w:tblpPr w:leftFromText="141" w:rightFromText="141" w:vertAnchor="text" w:horzAnchor="margin" w:tblpXSpec="center" w:tblpY="111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12" w:space="0" w:color="auto"/>
        </w:tblBorders>
        <w:tblLayout w:type="fixed"/>
        <w:tblLook w:val="04A0"/>
      </w:tblPr>
      <w:tblGrid>
        <w:gridCol w:w="419"/>
        <w:gridCol w:w="1674"/>
        <w:gridCol w:w="1559"/>
        <w:gridCol w:w="1418"/>
        <w:gridCol w:w="1275"/>
      </w:tblGrid>
      <w:tr w:rsidR="00C3281A" w:rsidTr="00C3281A">
        <w:trPr>
          <w:trHeight w:val="284"/>
        </w:trPr>
        <w:tc>
          <w:tcPr>
            <w:tcW w:w="6345" w:type="dxa"/>
            <w:gridSpan w:val="5"/>
            <w:tcBorders>
              <w:top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C3281A" w:rsidRPr="00D01C0F" w:rsidRDefault="00C3281A" w:rsidP="00CC2436">
            <w:pPr>
              <w:spacing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CC2436">
              <w:rPr>
                <w:rFonts w:ascii="Arial" w:hAnsi="Arial" w:cs="Arial"/>
                <w:sz w:val="16"/>
                <w:szCs w:val="16"/>
              </w:rPr>
              <w:t>Préparation de la mesure</w:t>
            </w:r>
          </w:p>
        </w:tc>
      </w:tr>
      <w:tr w:rsidR="00071AF4" w:rsidTr="00C3281A">
        <w:trPr>
          <w:trHeight w:val="395"/>
        </w:trPr>
        <w:tc>
          <w:tcPr>
            <w:tcW w:w="2093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71AF4" w:rsidRPr="00C3281A" w:rsidRDefault="00071AF4" w:rsidP="00CC2436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3281A">
              <w:rPr>
                <w:rFonts w:ascii="Arial" w:hAnsi="Arial" w:cs="Arial"/>
                <w:sz w:val="18"/>
                <w:szCs w:val="18"/>
              </w:rPr>
              <w:t>Nature du contrôle</w:t>
            </w:r>
          </w:p>
        </w:tc>
        <w:tc>
          <w:tcPr>
            <w:tcW w:w="155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71AF4" w:rsidRPr="00C3281A" w:rsidRDefault="00071AF4" w:rsidP="00CC2436">
            <w:pPr>
              <w:spacing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3281A">
              <w:rPr>
                <w:rFonts w:ascii="Arial" w:hAnsi="Arial" w:cs="Arial"/>
                <w:sz w:val="18"/>
                <w:szCs w:val="18"/>
              </w:rPr>
              <w:t>Points tests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71AF4" w:rsidRPr="00C3281A" w:rsidRDefault="00071AF4" w:rsidP="00CC243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3281A">
              <w:rPr>
                <w:rFonts w:ascii="Arial" w:hAnsi="Arial" w:cs="Arial"/>
                <w:sz w:val="18"/>
                <w:szCs w:val="18"/>
              </w:rPr>
              <w:t>Mesureur</w:t>
            </w:r>
          </w:p>
        </w:tc>
        <w:tc>
          <w:tcPr>
            <w:tcW w:w="1275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071AF4" w:rsidRPr="00C3281A" w:rsidRDefault="00071AF4" w:rsidP="00CC2436">
            <w:pPr>
              <w:spacing w:line="240" w:lineRule="auto"/>
              <w:jc w:val="center"/>
              <w:rPr>
                <w:sz w:val="18"/>
                <w:szCs w:val="18"/>
              </w:rPr>
            </w:pPr>
            <w:r w:rsidRPr="00C3281A">
              <w:rPr>
                <w:rFonts w:ascii="Arial" w:hAnsi="Arial" w:cs="Arial"/>
                <w:sz w:val="18"/>
                <w:szCs w:val="18"/>
              </w:rPr>
              <w:t>Valeur attendue</w:t>
            </w:r>
          </w:p>
        </w:tc>
      </w:tr>
      <w:tr w:rsidR="00875D51" w:rsidTr="00C3281A">
        <w:trPr>
          <w:trHeight w:val="510"/>
        </w:trPr>
        <w:tc>
          <w:tcPr>
            <w:tcW w:w="419" w:type="dxa"/>
            <w:vAlign w:val="center"/>
          </w:tcPr>
          <w:p w:rsidR="00875D51" w:rsidRPr="00D01C0F" w:rsidRDefault="00875D51" w:rsidP="00875D51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74" w:type="dxa"/>
            <w:vAlign w:val="center"/>
          </w:tcPr>
          <w:p w:rsidR="00875D51" w:rsidRPr="00D01C0F" w:rsidRDefault="00875D51" w:rsidP="00875D5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2017D7">
              <w:rPr>
                <w:sz w:val="20"/>
                <w:szCs w:val="20"/>
              </w:rPr>
              <w:t>Présence tension au moteur M1</w:t>
            </w:r>
          </w:p>
        </w:tc>
        <w:tc>
          <w:tcPr>
            <w:tcW w:w="1559" w:type="dxa"/>
            <w:vAlign w:val="center"/>
          </w:tcPr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M1 (U1-V1-W1)</w:t>
            </w:r>
          </w:p>
        </w:tc>
        <w:tc>
          <w:tcPr>
            <w:tcW w:w="1418" w:type="dxa"/>
            <w:vAlign w:val="center"/>
          </w:tcPr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5" w:type="dxa"/>
            <w:vAlign w:val="center"/>
          </w:tcPr>
          <w:p w:rsidR="00875D51" w:rsidRPr="00875D51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875D51">
              <w:rPr>
                <w:b/>
                <w:color w:val="FF0000"/>
                <w:sz w:val="20"/>
                <w:szCs w:val="20"/>
              </w:rPr>
              <w:t>400</w:t>
            </w:r>
            <w:r>
              <w:rPr>
                <w:b/>
                <w:color w:val="FF0000"/>
                <w:sz w:val="20"/>
                <w:szCs w:val="20"/>
              </w:rPr>
              <w:t>V</w:t>
            </w:r>
          </w:p>
        </w:tc>
      </w:tr>
      <w:tr w:rsidR="00875D51" w:rsidTr="00C3281A">
        <w:trPr>
          <w:trHeight w:val="510"/>
        </w:trPr>
        <w:tc>
          <w:tcPr>
            <w:tcW w:w="419" w:type="dxa"/>
            <w:vAlign w:val="center"/>
          </w:tcPr>
          <w:p w:rsidR="00875D51" w:rsidRPr="00D01C0F" w:rsidRDefault="00875D51" w:rsidP="00875D51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74" w:type="dxa"/>
            <w:vAlign w:val="center"/>
          </w:tcPr>
          <w:p w:rsidR="00875D51" w:rsidRPr="00D01C0F" w:rsidRDefault="00875D51" w:rsidP="00FD1D19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Présence tension aval de F2</w:t>
            </w:r>
          </w:p>
        </w:tc>
        <w:tc>
          <w:tcPr>
            <w:tcW w:w="1559" w:type="dxa"/>
            <w:vAlign w:val="center"/>
          </w:tcPr>
          <w:p w:rsidR="00875D51" w:rsidRPr="00B20CD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0CD5">
              <w:rPr>
                <w:b/>
                <w:color w:val="FF0000"/>
                <w:sz w:val="20"/>
                <w:szCs w:val="20"/>
              </w:rPr>
              <w:t>F2 (2-4)</w:t>
            </w:r>
          </w:p>
        </w:tc>
        <w:tc>
          <w:tcPr>
            <w:tcW w:w="1418" w:type="dxa"/>
            <w:vAlign w:val="center"/>
          </w:tcPr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5" w:type="dxa"/>
            <w:vAlign w:val="center"/>
          </w:tcPr>
          <w:p w:rsidR="00875D51" w:rsidRPr="00875D51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400V</w:t>
            </w:r>
          </w:p>
        </w:tc>
      </w:tr>
      <w:tr w:rsidR="00875D51" w:rsidTr="00C3281A">
        <w:trPr>
          <w:trHeight w:val="510"/>
        </w:trPr>
        <w:tc>
          <w:tcPr>
            <w:tcW w:w="419" w:type="dxa"/>
            <w:vAlign w:val="center"/>
          </w:tcPr>
          <w:p w:rsidR="00875D51" w:rsidRPr="00D01C0F" w:rsidRDefault="00875D51" w:rsidP="00875D51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74" w:type="dxa"/>
            <w:vAlign w:val="center"/>
          </w:tcPr>
          <w:p w:rsidR="00875D51" w:rsidRPr="00D01C0F" w:rsidRDefault="00875D51" w:rsidP="00875D5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Présence tension en aval de T1</w:t>
            </w:r>
          </w:p>
        </w:tc>
        <w:tc>
          <w:tcPr>
            <w:tcW w:w="1559" w:type="dxa"/>
            <w:vAlign w:val="center"/>
          </w:tcPr>
          <w:p w:rsidR="00875D51" w:rsidRPr="00B20CD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B20CD5">
              <w:rPr>
                <w:b/>
                <w:color w:val="FF0000"/>
                <w:sz w:val="20"/>
                <w:szCs w:val="20"/>
              </w:rPr>
              <w:t>T1 (3-4)</w:t>
            </w:r>
          </w:p>
        </w:tc>
        <w:tc>
          <w:tcPr>
            <w:tcW w:w="1418" w:type="dxa"/>
            <w:vAlign w:val="center"/>
          </w:tcPr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5" w:type="dxa"/>
            <w:vAlign w:val="center"/>
          </w:tcPr>
          <w:p w:rsidR="00875D51" w:rsidRPr="00875D51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24V</w:t>
            </w:r>
          </w:p>
        </w:tc>
      </w:tr>
      <w:tr w:rsidR="00875D51" w:rsidTr="00C3281A">
        <w:trPr>
          <w:trHeight w:val="510"/>
        </w:trPr>
        <w:tc>
          <w:tcPr>
            <w:tcW w:w="419" w:type="dxa"/>
            <w:vAlign w:val="center"/>
          </w:tcPr>
          <w:p w:rsidR="00875D51" w:rsidRPr="00D01C0F" w:rsidRDefault="00875D51" w:rsidP="00875D51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674" w:type="dxa"/>
            <w:vAlign w:val="center"/>
          </w:tcPr>
          <w:p w:rsidR="00875D51" w:rsidRPr="00D01C0F" w:rsidRDefault="00875D51" w:rsidP="00FD1D19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Présence tension aval de F3</w:t>
            </w:r>
          </w:p>
        </w:tc>
        <w:tc>
          <w:tcPr>
            <w:tcW w:w="1559" w:type="dxa"/>
            <w:vAlign w:val="center"/>
          </w:tcPr>
          <w:p w:rsidR="00875D51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F3 (N-2) ou</w:t>
            </w:r>
          </w:p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(X1.1-X1.2)</w:t>
            </w:r>
          </w:p>
        </w:tc>
        <w:tc>
          <w:tcPr>
            <w:tcW w:w="1418" w:type="dxa"/>
            <w:vAlign w:val="center"/>
          </w:tcPr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5" w:type="dxa"/>
            <w:vAlign w:val="center"/>
          </w:tcPr>
          <w:p w:rsidR="00875D51" w:rsidRPr="00875D51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24V</w:t>
            </w:r>
          </w:p>
        </w:tc>
      </w:tr>
      <w:tr w:rsidR="00875D51" w:rsidTr="00C3281A">
        <w:trPr>
          <w:trHeight w:val="510"/>
        </w:trPr>
        <w:tc>
          <w:tcPr>
            <w:tcW w:w="419" w:type="dxa"/>
            <w:vAlign w:val="center"/>
          </w:tcPr>
          <w:p w:rsidR="00875D51" w:rsidRPr="00D01C0F" w:rsidRDefault="00875D51" w:rsidP="00875D51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674" w:type="dxa"/>
            <w:vAlign w:val="center"/>
          </w:tcPr>
          <w:p w:rsidR="00875D51" w:rsidRPr="00D01C0F" w:rsidRDefault="00875D51" w:rsidP="00875D5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 xml:space="preserve">Présence tension </w:t>
            </w:r>
            <w:r>
              <w:rPr>
                <w:sz w:val="20"/>
                <w:szCs w:val="20"/>
              </w:rPr>
              <w:t xml:space="preserve">aval de </w:t>
            </w:r>
            <w:r w:rsidRPr="00D01C0F">
              <w:rPr>
                <w:sz w:val="20"/>
                <w:szCs w:val="20"/>
              </w:rPr>
              <w:t>F1</w:t>
            </w:r>
            <w:r>
              <w:rPr>
                <w:sz w:val="20"/>
                <w:szCs w:val="20"/>
              </w:rPr>
              <w:t xml:space="preserve"> (95-96)</w:t>
            </w:r>
          </w:p>
        </w:tc>
        <w:tc>
          <w:tcPr>
            <w:tcW w:w="1559" w:type="dxa"/>
            <w:vAlign w:val="center"/>
          </w:tcPr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F1 (96-X1.2)</w:t>
            </w:r>
          </w:p>
        </w:tc>
        <w:tc>
          <w:tcPr>
            <w:tcW w:w="1418" w:type="dxa"/>
            <w:vAlign w:val="center"/>
          </w:tcPr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5" w:type="dxa"/>
            <w:vAlign w:val="center"/>
          </w:tcPr>
          <w:p w:rsidR="00875D51" w:rsidRPr="00875D51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24V</w:t>
            </w:r>
          </w:p>
        </w:tc>
      </w:tr>
      <w:tr w:rsidR="00875D51" w:rsidTr="00C3281A">
        <w:trPr>
          <w:trHeight w:val="510"/>
        </w:trPr>
        <w:tc>
          <w:tcPr>
            <w:tcW w:w="419" w:type="dxa"/>
            <w:vAlign w:val="center"/>
          </w:tcPr>
          <w:p w:rsidR="00875D51" w:rsidRPr="00D01C0F" w:rsidRDefault="00875D51" w:rsidP="00875D51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674" w:type="dxa"/>
            <w:vAlign w:val="center"/>
          </w:tcPr>
          <w:p w:rsidR="00875D51" w:rsidRPr="00D01C0F" w:rsidRDefault="00875D51" w:rsidP="00875D5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 xml:space="preserve">Présence tension </w:t>
            </w:r>
            <w:r>
              <w:rPr>
                <w:sz w:val="20"/>
                <w:szCs w:val="20"/>
              </w:rPr>
              <w:t>aval S</w:t>
            </w:r>
            <w:r w:rsidRPr="00D01C0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(1-2)</w:t>
            </w:r>
          </w:p>
        </w:tc>
        <w:tc>
          <w:tcPr>
            <w:tcW w:w="1559" w:type="dxa"/>
            <w:vAlign w:val="center"/>
          </w:tcPr>
          <w:p w:rsidR="00875D51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S1 (2-X1.2) ou</w:t>
            </w:r>
          </w:p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(X1.6-X1.2)</w:t>
            </w:r>
          </w:p>
        </w:tc>
        <w:tc>
          <w:tcPr>
            <w:tcW w:w="1418" w:type="dxa"/>
            <w:vAlign w:val="center"/>
          </w:tcPr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5" w:type="dxa"/>
            <w:vAlign w:val="center"/>
          </w:tcPr>
          <w:p w:rsidR="00875D51" w:rsidRPr="00875D51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24V</w:t>
            </w:r>
          </w:p>
        </w:tc>
      </w:tr>
      <w:tr w:rsidR="00875D51" w:rsidTr="00C3281A">
        <w:trPr>
          <w:trHeight w:val="510"/>
        </w:trPr>
        <w:tc>
          <w:tcPr>
            <w:tcW w:w="419" w:type="dxa"/>
            <w:vAlign w:val="center"/>
          </w:tcPr>
          <w:p w:rsidR="00875D51" w:rsidRPr="00D01C0F" w:rsidRDefault="00875D51" w:rsidP="00875D51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674" w:type="dxa"/>
            <w:vAlign w:val="center"/>
          </w:tcPr>
          <w:p w:rsidR="00875D51" w:rsidRPr="00D01C0F" w:rsidRDefault="00875D51" w:rsidP="00875D5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 xml:space="preserve">Présence tension aval de </w:t>
            </w:r>
            <w:r>
              <w:rPr>
                <w:sz w:val="20"/>
                <w:szCs w:val="20"/>
              </w:rPr>
              <w:t>S2 (1-2)</w:t>
            </w:r>
          </w:p>
        </w:tc>
        <w:tc>
          <w:tcPr>
            <w:tcW w:w="1559" w:type="dxa"/>
            <w:vAlign w:val="center"/>
          </w:tcPr>
          <w:p w:rsidR="00875D51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S2 (2-X1.2) ou</w:t>
            </w:r>
          </w:p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(X1.7-X1.2)</w:t>
            </w:r>
          </w:p>
        </w:tc>
        <w:tc>
          <w:tcPr>
            <w:tcW w:w="1418" w:type="dxa"/>
            <w:vAlign w:val="center"/>
          </w:tcPr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5" w:type="dxa"/>
            <w:vAlign w:val="center"/>
          </w:tcPr>
          <w:p w:rsidR="00875D51" w:rsidRPr="00875D51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24V</w:t>
            </w:r>
          </w:p>
        </w:tc>
      </w:tr>
      <w:tr w:rsidR="00875D51" w:rsidTr="00C3281A">
        <w:trPr>
          <w:trHeight w:val="510"/>
        </w:trPr>
        <w:tc>
          <w:tcPr>
            <w:tcW w:w="419" w:type="dxa"/>
            <w:vAlign w:val="center"/>
          </w:tcPr>
          <w:p w:rsidR="00875D51" w:rsidRPr="00D01C0F" w:rsidRDefault="00875D51" w:rsidP="00875D51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674" w:type="dxa"/>
            <w:vAlign w:val="center"/>
          </w:tcPr>
          <w:p w:rsidR="00875D51" w:rsidRPr="00D01C0F" w:rsidRDefault="00875D51" w:rsidP="00875D51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>Présence tension aux bornes de</w:t>
            </w:r>
            <w:r>
              <w:rPr>
                <w:sz w:val="20"/>
                <w:szCs w:val="20"/>
              </w:rPr>
              <w:t xml:space="preserve"> S3</w:t>
            </w:r>
          </w:p>
        </w:tc>
        <w:tc>
          <w:tcPr>
            <w:tcW w:w="1559" w:type="dxa"/>
            <w:vAlign w:val="center"/>
          </w:tcPr>
          <w:p w:rsidR="00875D51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S3 (3-X1.2) ou</w:t>
            </w:r>
          </w:p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(4-X1.2)</w:t>
            </w:r>
          </w:p>
        </w:tc>
        <w:tc>
          <w:tcPr>
            <w:tcW w:w="1418" w:type="dxa"/>
            <w:vAlign w:val="center"/>
          </w:tcPr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5" w:type="dxa"/>
            <w:vAlign w:val="center"/>
          </w:tcPr>
          <w:p w:rsidR="00875D51" w:rsidRPr="00875D51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24V</w:t>
            </w:r>
          </w:p>
        </w:tc>
      </w:tr>
      <w:tr w:rsidR="00875D51" w:rsidTr="00C3281A">
        <w:trPr>
          <w:trHeight w:val="510"/>
        </w:trPr>
        <w:tc>
          <w:tcPr>
            <w:tcW w:w="419" w:type="dxa"/>
            <w:vAlign w:val="center"/>
          </w:tcPr>
          <w:p w:rsidR="00875D51" w:rsidRPr="00D01C0F" w:rsidRDefault="00875D51" w:rsidP="00875D51">
            <w:pPr>
              <w:spacing w:line="240" w:lineRule="auto"/>
              <w:ind w:left="-57" w:right="-81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</w:t>
            </w:r>
          </w:p>
        </w:tc>
        <w:tc>
          <w:tcPr>
            <w:tcW w:w="1674" w:type="dxa"/>
            <w:vAlign w:val="center"/>
          </w:tcPr>
          <w:p w:rsidR="00875D51" w:rsidRPr="00D01C0F" w:rsidRDefault="00875D51" w:rsidP="00AC4F40">
            <w:pPr>
              <w:spacing w:line="240" w:lineRule="auto"/>
              <w:jc w:val="center"/>
              <w:rPr>
                <w:sz w:val="20"/>
                <w:szCs w:val="20"/>
              </w:rPr>
            </w:pPr>
            <w:r w:rsidRPr="00D01C0F">
              <w:rPr>
                <w:sz w:val="20"/>
                <w:szCs w:val="20"/>
              </w:rPr>
              <w:t xml:space="preserve">Présence tension </w:t>
            </w:r>
            <w:r w:rsidR="00C3281A">
              <w:rPr>
                <w:sz w:val="20"/>
                <w:szCs w:val="20"/>
              </w:rPr>
              <w:t xml:space="preserve">A1-A2 de </w:t>
            </w:r>
            <w:r w:rsidRPr="00D01C0F">
              <w:rPr>
                <w:sz w:val="20"/>
                <w:szCs w:val="20"/>
              </w:rPr>
              <w:t>KM1</w:t>
            </w:r>
          </w:p>
        </w:tc>
        <w:tc>
          <w:tcPr>
            <w:tcW w:w="1559" w:type="dxa"/>
            <w:vAlign w:val="center"/>
          </w:tcPr>
          <w:p w:rsidR="00875D51" w:rsidRPr="00875D51" w:rsidRDefault="00C3281A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KM1 (A1-A2) ou (X1.8-X1.2)</w:t>
            </w:r>
          </w:p>
        </w:tc>
        <w:tc>
          <w:tcPr>
            <w:tcW w:w="1418" w:type="dxa"/>
            <w:vAlign w:val="center"/>
          </w:tcPr>
          <w:p w:rsidR="00875D51" w:rsidRPr="004E5D75" w:rsidRDefault="00875D51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Voltmètre</w:t>
            </w:r>
          </w:p>
        </w:tc>
        <w:tc>
          <w:tcPr>
            <w:tcW w:w="1275" w:type="dxa"/>
            <w:vAlign w:val="center"/>
          </w:tcPr>
          <w:p w:rsidR="00875D51" w:rsidRPr="00875D51" w:rsidRDefault="00C3281A" w:rsidP="00875D51">
            <w:pPr>
              <w:spacing w:line="24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24</w:t>
            </w:r>
            <w:r w:rsidR="00875D51">
              <w:rPr>
                <w:b/>
                <w:color w:val="FF0000"/>
                <w:sz w:val="20"/>
                <w:szCs w:val="20"/>
              </w:rPr>
              <w:t>V</w:t>
            </w:r>
          </w:p>
        </w:tc>
      </w:tr>
    </w:tbl>
    <w:p w:rsidR="000D6058" w:rsidRPr="00590F5D" w:rsidRDefault="00590F5D" w:rsidP="000D6058">
      <w:pPr>
        <w:ind w:left="709"/>
        <w:rPr>
          <w:b/>
          <w:i/>
        </w:rPr>
      </w:pPr>
      <w:r>
        <w:rPr>
          <w:rFonts w:cs="Calibri"/>
        </w:rPr>
        <w:t>É</w:t>
      </w:r>
      <w:r w:rsidR="00CC2436" w:rsidRPr="00590F5D">
        <w:t>tat du système :</w:t>
      </w:r>
      <w:r w:rsidR="00CC2436" w:rsidRPr="00590F5D">
        <w:rPr>
          <w:b/>
          <w:i/>
        </w:rPr>
        <w:t xml:space="preserve"> On ferme Q1, F2, F3</w:t>
      </w:r>
      <w:r w:rsidRPr="00590F5D">
        <w:rPr>
          <w:b/>
          <w:i/>
        </w:rPr>
        <w:t>,</w:t>
      </w:r>
      <w:r w:rsidR="00CC2436" w:rsidRPr="00590F5D">
        <w:rPr>
          <w:b/>
          <w:i/>
        </w:rPr>
        <w:t xml:space="preserve"> M1 en rotation</w:t>
      </w:r>
      <w:r w:rsidRPr="00590F5D">
        <w:rPr>
          <w:b/>
        </w:rPr>
        <w:t xml:space="preserve"> </w:t>
      </w:r>
      <w:r w:rsidRPr="00590F5D">
        <w:rPr>
          <w:b/>
          <w:i/>
        </w:rPr>
        <w:t>et présence du réseau sur les 3 phases</w:t>
      </w:r>
    </w:p>
    <w:p w:rsidR="000D6058" w:rsidRPr="00CC2436" w:rsidRDefault="000D6058" w:rsidP="000D6058">
      <w:pPr>
        <w:ind w:left="709"/>
        <w:rPr>
          <w:b/>
          <w:i/>
          <w:sz w:val="16"/>
          <w:szCs w:val="16"/>
        </w:rPr>
      </w:pPr>
    </w:p>
    <w:p w:rsidR="00CC2436" w:rsidRPr="00CC2436" w:rsidRDefault="00CC2436" w:rsidP="00590F5D">
      <w:pPr>
        <w:spacing w:line="240" w:lineRule="auto"/>
        <w:ind w:left="709"/>
        <w:rPr>
          <w:sz w:val="24"/>
          <w:szCs w:val="24"/>
        </w:rPr>
      </w:pPr>
      <w:r w:rsidRPr="00CC2436">
        <w:rPr>
          <w:sz w:val="24"/>
          <w:szCs w:val="24"/>
        </w:rPr>
        <w:t>Complétez les colonnes ''Mesureur'' et ''valeur attendue''</w:t>
      </w:r>
    </w:p>
    <w:p w:rsidR="00CC2436" w:rsidRPr="00CC2436" w:rsidRDefault="00CC2436" w:rsidP="000D6058">
      <w:pPr>
        <w:ind w:left="709"/>
        <w:rPr>
          <w:b/>
          <w:i/>
          <w:sz w:val="16"/>
          <w:szCs w:val="16"/>
        </w:rPr>
      </w:pPr>
    </w:p>
    <w:p w:rsidR="00CC2436" w:rsidRDefault="00CC2436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0D6058" w:rsidRDefault="000D6058" w:rsidP="000D6058">
      <w:pPr>
        <w:ind w:left="709"/>
        <w:rPr>
          <w:b/>
          <w:i/>
        </w:rPr>
      </w:pPr>
    </w:p>
    <w:p w:rsidR="00CC2436" w:rsidRDefault="00CC2436" w:rsidP="000D6058">
      <w:pPr>
        <w:ind w:left="709"/>
        <w:rPr>
          <w:b/>
          <w:i/>
        </w:rPr>
      </w:pPr>
    </w:p>
    <w:p w:rsidR="000D6058" w:rsidRPr="000D6058" w:rsidRDefault="000D6058" w:rsidP="000D6058">
      <w:pPr>
        <w:spacing w:line="240" w:lineRule="auto"/>
        <w:ind w:left="709"/>
        <w:rPr>
          <w:sz w:val="18"/>
          <w:szCs w:val="18"/>
        </w:rPr>
      </w:pPr>
    </w:p>
    <w:p w:rsidR="00537C33" w:rsidRDefault="00537C33" w:rsidP="00AB039D">
      <w:pPr>
        <w:spacing w:line="240" w:lineRule="auto"/>
        <w:ind w:left="851"/>
      </w:pPr>
      <w:r>
        <w:t>Sur le schéma ci-dessous, placer les contacts manquants dans la position de la situation N°0</w:t>
      </w:r>
      <w:r w:rsidR="005F32DD">
        <w:t>4</w:t>
      </w:r>
      <w:r>
        <w:t xml:space="preserve"> et colorier </w:t>
      </w:r>
      <w:r w:rsidR="00C5067B">
        <w:t xml:space="preserve">les conducteurs en </w:t>
      </w:r>
      <w:r w:rsidR="00C5067B" w:rsidRPr="005F35F4">
        <w:rPr>
          <w:b/>
        </w:rPr>
        <w:t>VERT (400V)</w:t>
      </w:r>
      <w:r w:rsidR="00C5067B">
        <w:t xml:space="preserve"> </w:t>
      </w:r>
      <w:r w:rsidR="005F35F4">
        <w:t>et/</w:t>
      </w:r>
      <w:r w:rsidR="00C5067B">
        <w:t xml:space="preserve">ou en </w:t>
      </w:r>
      <w:r w:rsidR="00C5067B" w:rsidRPr="005F35F4">
        <w:rPr>
          <w:b/>
        </w:rPr>
        <w:t>BLEU (24V)</w:t>
      </w:r>
      <w:r w:rsidR="00C5067B">
        <w:t xml:space="preserve"> en fonction de leur potentiel.</w:t>
      </w:r>
    </w:p>
    <w:p w:rsidR="00537C33" w:rsidRDefault="00506A8D" w:rsidP="00537C33">
      <w:r>
        <w:rPr>
          <w:noProof/>
          <w:lang w:eastAsia="fr-FR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1146175</wp:posOffset>
            </wp:positionH>
            <wp:positionV relativeFrom="paragraph">
              <wp:posOffset>130175</wp:posOffset>
            </wp:positionV>
            <wp:extent cx="4162425" cy="4267200"/>
            <wp:effectExtent l="0" t="0" r="0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345" t="2571" r="25304" b="151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426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B71B5" w:rsidRPr="007D1137" w:rsidRDefault="00F958B0" w:rsidP="00AA217D">
      <w:pPr>
        <w:jc w:val="center"/>
        <w:rPr>
          <w:sz w:val="18"/>
          <w:szCs w:val="18"/>
        </w:rPr>
      </w:pPr>
      <w:r>
        <w:rPr>
          <w:noProof/>
          <w:lang w:eastAsia="fr-FR"/>
        </w:rPr>
        <w:pict>
          <v:shape id="_x0000_s1388" type="#_x0000_t32" style="position:absolute;left:0;text-align:left;margin-left:330.55pt;margin-top:77.9pt;width:.1pt;height:4.7pt;flip:x;z-index:251992576" o:connectortype="straight" o:regroupid="2" strokecolor="#00b0f0" strokeweight="2pt"/>
        </w:pict>
      </w:r>
      <w:r>
        <w:rPr>
          <w:noProof/>
          <w:lang w:eastAsia="fr-FR"/>
        </w:rPr>
        <w:pict>
          <v:shape id="_x0000_s1396" type="#_x0000_t32" style="position:absolute;left:0;text-align:left;margin-left:330.25pt;margin-top:249.25pt;width:.4pt;height:17.45pt;z-index:252000768" o:connectortype="straight" strokecolor="#00b0f0" strokeweight="2pt"/>
        </w:pict>
      </w:r>
      <w:r>
        <w:rPr>
          <w:noProof/>
          <w:lang w:eastAsia="fr-FR"/>
        </w:rPr>
        <w:pict>
          <v:shape id="_x0000_s1395" type="#_x0000_t32" style="position:absolute;left:0;text-align:left;margin-left:329.65pt;margin-top:199.4pt;width:.25pt;height:14.35pt;flip:x;z-index:251999744" o:connectortype="straight" strokecolor="#00b0f0" strokeweight="2pt"/>
        </w:pict>
      </w:r>
      <w:r>
        <w:rPr>
          <w:noProof/>
          <w:lang w:eastAsia="fr-FR"/>
        </w:rPr>
        <w:pict>
          <v:shape id="_x0000_s1381" type="#_x0000_t32" style="position:absolute;left:0;text-align:left;margin-left:264.55pt;margin-top:152.75pt;width:.6pt;height:128.8pt;flip:x;z-index:251985408" o:connectortype="straight" o:regroupid="2" strokecolor="#00b0f0" strokeweight="2pt"/>
        </w:pict>
      </w:r>
      <w:r>
        <w:rPr>
          <w:noProof/>
          <w:lang w:eastAsia="fr-FR"/>
        </w:rPr>
        <w:pict>
          <v:shape id="_x0000_s1383" type="#_x0000_t32" style="position:absolute;left:0;text-align:left;margin-left:264.65pt;margin-top:86.2pt;width:0;height:30.95pt;z-index:251987456" o:connectortype="straight" o:regroupid="2" strokecolor="#00b0f0" strokeweight="2pt"/>
        </w:pict>
      </w:r>
      <w:r>
        <w:rPr>
          <w:noProof/>
          <w:lang w:eastAsia="fr-FR"/>
        </w:rPr>
        <w:pict>
          <v:shape id="_x0000_s1382" type="#_x0000_t32" style="position:absolute;left:0;text-align:left;margin-left:264.25pt;margin-top:4.9pt;width:.2pt;height:46.55pt;flip:x;z-index:251986432" o:connectortype="straight" o:regroupid="2" strokecolor="#00b0f0" strokeweight="2pt"/>
        </w:pict>
      </w:r>
      <w:r>
        <w:rPr>
          <w:noProof/>
          <w:lang w:eastAsia="fr-FR"/>
        </w:rPr>
        <w:pict>
          <v:shape id="_x0000_s1368" type="#_x0000_t32" style="position:absolute;left:0;text-align:left;margin-left:199.05pt;margin-top:43.8pt;width:.15pt;height:6.95pt;flip:x;z-index:251972096" o:connectortype="straight" o:regroupid="2" strokecolor="#92d050" strokeweight="2pt"/>
        </w:pict>
      </w:r>
      <w:r>
        <w:rPr>
          <w:noProof/>
          <w:lang w:eastAsia="fr-FR"/>
        </w:rPr>
        <w:pict>
          <v:shape id="_x0000_s1371" type="#_x0000_t32" style="position:absolute;left:0;text-align:left;margin-left:149.05pt;margin-top:44.3pt;width:51.1pt;height:.75pt;flip:x;z-index:251975168" o:connectortype="straight" o:regroupid="2" strokecolor="#92d050" strokeweight="2pt"/>
        </w:pict>
      </w:r>
      <w:r>
        <w:rPr>
          <w:noProof/>
          <w:lang w:eastAsia="fr-FR"/>
        </w:rPr>
        <w:pict>
          <v:shape id="_x0000_s1370" type="#_x0000_t32" style="position:absolute;left:0;text-align:left;margin-left:132.85pt;margin-top:36.25pt;width:81.95pt;height:.8pt;flip:x;z-index:251974144" o:connectortype="straight" o:regroupid="2" strokecolor="#92d050" strokeweight="2pt"/>
        </w:pict>
      </w:r>
      <w:r>
        <w:rPr>
          <w:noProof/>
          <w:lang w:eastAsia="fr-FR"/>
        </w:rPr>
        <w:pict>
          <v:shape id="_x0000_s1367" type="#_x0000_t32" style="position:absolute;left:0;text-align:left;margin-left:150.3pt;margin-top:33.55pt;width:.15pt;height:15.95pt;flip:x;z-index:251971072" o:connectortype="straight" o:regroupid="2" strokecolor="#92d050" strokeweight="2pt"/>
        </w:pict>
      </w:r>
      <w:r>
        <w:rPr>
          <w:noProof/>
          <w:lang w:eastAsia="fr-FR"/>
        </w:rPr>
        <w:pict>
          <v:shape id="_x0000_s1366" type="#_x0000_t32" style="position:absolute;left:0;text-align:left;margin-left:133.4pt;margin-top:34.1pt;width:.2pt;height:17.35pt;z-index:251970048" o:connectortype="straight" o:regroupid="2" strokecolor="#92d050" strokeweight="2pt"/>
        </w:pict>
      </w:r>
      <w:r>
        <w:rPr>
          <w:noProof/>
          <w:lang w:eastAsia="fr-FR"/>
        </w:rPr>
        <w:pict>
          <v:shape id="_x0000_s1365" type="#_x0000_t32" style="position:absolute;left:0;text-align:left;margin-left:117.4pt;margin-top:33.9pt;width:.15pt;height:17pt;flip:x;z-index:251969024" o:connectortype="straight" o:regroupid="2" strokecolor="#92d050" strokeweight="2pt"/>
        </w:pict>
      </w:r>
      <w:r>
        <w:rPr>
          <w:noProof/>
          <w:lang w:eastAsia="fr-FR"/>
        </w:rPr>
        <w:pict>
          <v:shape id="_x0000_s1415" type="#_x0000_t32" style="position:absolute;left:0;text-align:left;margin-left:117.35pt;margin-top:171.95pt;width:.05pt;height:44.7pt;flip:x;z-index:252069376" o:connectortype="straight" strokecolor="#92d050" strokeweight="2pt"/>
        </w:pict>
      </w:r>
      <w:r>
        <w:rPr>
          <w:noProof/>
          <w:lang w:eastAsia="fr-FR"/>
        </w:rPr>
        <w:pict>
          <v:shape id="_x0000_s1416" type="#_x0000_t32" style="position:absolute;left:0;text-align:left;margin-left:133.65pt;margin-top:170.55pt;width:.3pt;height:46.4pt;z-index:252070400" o:connectortype="straight" strokecolor="#92d050" strokeweight="2pt"/>
        </w:pict>
      </w:r>
      <w:r>
        <w:rPr>
          <w:noProof/>
          <w:lang w:eastAsia="fr-FR"/>
        </w:rPr>
        <w:pict>
          <v:shape id="_x0000_s1417" type="#_x0000_t32" style="position:absolute;left:0;text-align:left;margin-left:149.5pt;margin-top:170.6pt;width:.3pt;height:46.4pt;z-index:252071424" o:connectortype="straight" strokecolor="#92d050" strokeweight="2pt"/>
        </w:pict>
      </w:r>
      <w:r>
        <w:rPr>
          <w:noProof/>
          <w:lang w:eastAsia="fr-FR"/>
        </w:rPr>
        <w:pict>
          <v:shape id="_x0000_s1422" type="#_x0000_t32" style="position:absolute;left:0;text-align:left;margin-left:117.4pt;margin-top:246.55pt;width:.15pt;height:23.65pt;flip:x;z-index:252076544" o:connectortype="straight" strokecolor="#92d050" strokeweight="2pt"/>
        </w:pict>
      </w:r>
      <w:r>
        <w:rPr>
          <w:noProof/>
          <w:lang w:eastAsia="fr-FR"/>
        </w:rPr>
        <w:pict>
          <v:shape id="_x0000_s1421" type="#_x0000_t32" style="position:absolute;left:0;text-align:left;margin-left:134.1pt;margin-top:246.9pt;width:.15pt;height:23.65pt;flip:x;z-index:252075520" o:connectortype="straight" strokecolor="#92d050" strokeweight="2pt"/>
        </w:pict>
      </w:r>
      <w:r>
        <w:rPr>
          <w:noProof/>
          <w:lang w:eastAsia="fr-FR"/>
        </w:rPr>
        <w:pict>
          <v:shape id="_x0000_s1420" type="#_x0000_t32" style="position:absolute;left:0;text-align:left;margin-left:150.45pt;margin-top:246.8pt;width:.15pt;height:23.65pt;flip:x;z-index:252074496" o:connectortype="straight" strokecolor="#92d050" strokeweight="2pt"/>
        </w:pict>
      </w:r>
      <w:r>
        <w:rPr>
          <w:noProof/>
          <w:lang w:eastAsia="fr-FR"/>
        </w:rPr>
        <w:pict>
          <v:shape id="_x0000_s1414" type="#_x0000_t32" style="position:absolute;left:0;text-align:left;margin-left:150.15pt;margin-top:87.4pt;width:.3pt;height:42.65pt;z-index:252068352" o:connectortype="straight" strokecolor="#92d050" strokeweight="2pt"/>
        </w:pict>
      </w:r>
      <w:r>
        <w:rPr>
          <w:noProof/>
          <w:lang w:eastAsia="fr-FR"/>
        </w:rPr>
        <w:pict>
          <v:shape id="_x0000_s1413" type="#_x0000_t32" style="position:absolute;left:0;text-align:left;margin-left:133.25pt;margin-top:88.05pt;width:.3pt;height:42.65pt;z-index:252067328" o:connectortype="straight" strokecolor="#92d050" strokeweight="2pt"/>
        </w:pict>
      </w:r>
      <w:r>
        <w:rPr>
          <w:noProof/>
          <w:lang w:eastAsia="fr-FR"/>
        </w:rPr>
        <w:pict>
          <v:shape id="_x0000_s1412" type="#_x0000_t32" style="position:absolute;left:0;text-align:left;margin-left:117.35pt;margin-top:88.4pt;width:.3pt;height:42.65pt;z-index:252066304" o:connectortype="straight" strokecolor="#92d050" strokeweight="2pt"/>
        </w:pict>
      </w:r>
      <w:r w:rsidR="00353DCA">
        <w:rPr>
          <w:noProof/>
          <w:lang w:eastAsia="fr-FR"/>
        </w:rPr>
        <w:pict>
          <v:shape id="_x0000_s1384" type="#_x0000_t32" style="position:absolute;left:0;text-align:left;margin-left:263.9pt;margin-top:3.95pt;width:132.7pt;height:.3pt;z-index:251988480" o:connectortype="straight" o:regroupid="2" strokecolor="#00b0f0" strokeweight="2pt"/>
        </w:pict>
      </w:r>
      <w:r w:rsidR="00353DCA">
        <w:rPr>
          <w:noProof/>
          <w:lang w:eastAsia="fr-FR"/>
        </w:rPr>
        <w:pict>
          <v:shape id="_x0000_s1385" type="#_x0000_t32" style="position:absolute;left:0;text-align:left;margin-left:395.8pt;margin-top:5.8pt;width:.75pt;height:276.15pt;z-index:251989504" o:connectortype="straight" o:regroupid="2" strokecolor="#00b0f0" strokeweight="2pt"/>
        </w:pict>
      </w:r>
      <w:r w:rsidR="00353DCA">
        <w:rPr>
          <w:noProof/>
          <w:lang w:eastAsia="fr-FR"/>
        </w:rPr>
        <w:pict>
          <v:shape id="_x0000_s1375" type="#_x0000_t32" style="position:absolute;left:0;text-align:left;margin-left:198.95pt;margin-top:132.05pt;width:.3pt;height:28.85pt;z-index:251979264" o:connectortype="straight" o:regroupid="2" strokecolor="#92d050" strokeweight="2pt"/>
        </w:pict>
      </w:r>
      <w:r w:rsidR="00353DCA">
        <w:rPr>
          <w:noProof/>
          <w:lang w:eastAsia="fr-FR"/>
        </w:rPr>
        <w:pict>
          <v:shape id="_x0000_s1405" type="#_x0000_t32" style="position:absolute;left:0;text-align:left;margin-left:396.05pt;margin-top:304.9pt;width:.1pt;height:8.45pt;flip:x;z-index:252059136" o:connectortype="straight" strokecolor="#00b0f0" strokeweight="2pt"/>
        </w:pict>
      </w:r>
      <w:r w:rsidR="00353DCA">
        <w:rPr>
          <w:noProof/>
          <w:lang w:eastAsia="fr-FR"/>
        </w:rPr>
        <w:pict>
          <v:shape id="_x0000_s1386" type="#_x0000_t32" style="position:absolute;left:0;text-align:left;margin-left:198.55pt;margin-top:314.1pt;width:198.05pt;height:.1pt;flip:x y;z-index:251990528" o:connectortype="straight" o:regroupid="2" strokecolor="#00b0f0" strokeweight="2pt"/>
        </w:pict>
      </w:r>
      <w:r w:rsidR="00353DCA">
        <w:rPr>
          <w:noProof/>
          <w:lang w:eastAsia="fr-FR"/>
        </w:rPr>
        <w:pict>
          <v:shape id="_x0000_s1377" type="#_x0000_t32" style="position:absolute;left:0;text-align:left;margin-left:199.45pt;margin-top:198.1pt;width:.15pt;height:24.65pt;flip:x;z-index:251981312" o:connectortype="straight" o:regroupid="2" strokecolor="#00b0f0" strokeweight="2pt"/>
        </w:pict>
      </w:r>
      <w:r w:rsidR="00353DCA">
        <w:rPr>
          <w:noProof/>
          <w:lang w:eastAsia="fr-FR"/>
        </w:rPr>
        <w:pict>
          <v:shape id="_x0000_s1376" type="#_x0000_t32" style="position:absolute;left:0;text-align:left;margin-left:215.4pt;margin-top:196.95pt;width:.3pt;height:26.05pt;z-index:251980288" o:connectortype="straight" o:regroupid="2" strokecolor="#00b0f0" strokeweight="2pt"/>
        </w:pict>
      </w:r>
      <w:r w:rsidR="00353DCA">
        <w:rPr>
          <w:noProof/>
          <w:lang w:eastAsia="fr-FR"/>
        </w:rPr>
        <w:pict>
          <v:shape id="_x0000_s1378" type="#_x0000_t32" style="position:absolute;left:0;text-align:left;margin-left:215.15pt;margin-top:257.35pt;width:.65pt;height:24.2pt;flip:x;z-index:251982336" o:connectortype="straight" o:regroupid="2" strokecolor="#00b0f0" strokeweight="2pt"/>
        </w:pict>
      </w:r>
      <w:r w:rsidR="00353DCA">
        <w:rPr>
          <w:noProof/>
          <w:lang w:eastAsia="fr-FR"/>
        </w:rPr>
        <w:pict>
          <v:shape id="_x0000_s1380" type="#_x0000_t32" style="position:absolute;left:0;text-align:left;margin-left:214.6pt;margin-top:281.45pt;width:49.9pt;height:.55pt;flip:x;z-index:251984384" o:connectortype="straight" o:regroupid="2" strokecolor="#00b0f0" strokeweight="2pt"/>
        </w:pict>
      </w:r>
      <w:r w:rsidR="00353DCA">
        <w:rPr>
          <w:noProof/>
          <w:lang w:eastAsia="fr-FR"/>
        </w:rPr>
        <w:pict>
          <v:shape id="_x0000_s1398" type="#_x0000_t32" style="position:absolute;left:0;text-align:left;margin-left:297.5pt;margin-top:199.9pt;width:32.35pt;height:.45pt;flip:y;z-index:252002816" o:connectortype="straight" strokecolor="#00b0f0" strokeweight="2pt"/>
        </w:pict>
      </w:r>
      <w:r w:rsidR="00353DCA">
        <w:rPr>
          <w:noProof/>
          <w:lang w:eastAsia="fr-FR"/>
        </w:rPr>
        <w:pict>
          <v:shape id="_x0000_s1397" type="#_x0000_t32" style="position:absolute;left:0;text-align:left;margin-left:297.25pt;margin-top:265.75pt;width:33.05pt;height:.25pt;z-index:252001792" o:connectortype="straight" strokecolor="#00b0f0" strokeweight="2pt"/>
        </w:pict>
      </w:r>
      <w:r w:rsidR="00353DCA">
        <w:rPr>
          <w:noProof/>
          <w:lang w:eastAsia="fr-FR"/>
        </w:rPr>
        <w:pict>
          <v:shape id="_x0000_s1394" type="#_x0000_t32" style="position:absolute;left:0;text-align:left;margin-left:297.6pt;margin-top:250.5pt;width:.4pt;height:30.2pt;z-index:251998720" o:connectortype="straight" strokecolor="#00b0f0" strokeweight="2pt"/>
        </w:pict>
      </w:r>
      <w:r w:rsidR="00353DCA">
        <w:rPr>
          <w:noProof/>
          <w:lang w:eastAsia="fr-FR"/>
        </w:rPr>
        <w:pict>
          <v:shape id="_x0000_s1393" type="#_x0000_t32" style="position:absolute;left:0;text-align:left;margin-left:297.6pt;margin-top:184.45pt;width:.4pt;height:30.2pt;z-index:251997696" o:connectortype="straight" strokecolor="#00b0f0" strokeweight="2pt"/>
        </w:pict>
      </w:r>
      <w:r w:rsidR="00353DCA">
        <w:rPr>
          <w:noProof/>
          <w:lang w:eastAsia="fr-FR"/>
        </w:rPr>
        <w:pict>
          <v:shape id="_x0000_s1392" type="#_x0000_t32" style="position:absolute;left:0;text-align:left;margin-left:297.25pt;margin-top:117.65pt;width:.4pt;height:30.2pt;z-index:251996672" o:connectortype="straight" strokecolor="#00b0f0" strokeweight="2pt"/>
        </w:pict>
      </w:r>
      <w:r w:rsidR="00353DCA">
        <w:rPr>
          <w:noProof/>
          <w:lang w:eastAsia="fr-FR"/>
        </w:rPr>
        <w:pict>
          <v:shape id="_x0000_s1391" type="#_x0000_t32" style="position:absolute;left:0;text-align:left;margin-left:297.25pt;margin-top:53.9pt;width:.4pt;height:30.2pt;z-index:251995648" o:connectortype="straight" strokecolor="#00b0f0" strokeweight="2pt"/>
        </w:pict>
      </w:r>
      <w:r w:rsidR="00353DCA">
        <w:rPr>
          <w:noProof/>
          <w:lang w:eastAsia="fr-FR"/>
        </w:rPr>
        <w:pict>
          <v:shape id="_x0000_s1390" type="#_x0000_t32" style="position:absolute;left:0;text-align:left;margin-left:329.55pt;margin-top:77.7pt;width:33.1pt;height:.4pt;flip:x y;z-index:251994624" o:connectortype="straight" o:regroupid="2" strokecolor="#00b0f0" strokeweight="2pt"/>
        </w:pict>
      </w:r>
      <w:r w:rsidR="00353DCA">
        <w:rPr>
          <w:noProof/>
          <w:lang w:eastAsia="fr-FR"/>
        </w:rPr>
        <w:pict>
          <v:shape id="_x0000_s1389" type="#_x0000_t32" style="position:absolute;left:0;text-align:left;margin-left:363.15pt;margin-top:4.7pt;width:.05pt;height:80.45pt;z-index:251993600" o:connectortype="straight" o:regroupid="2" strokecolor="#00b0f0" strokeweight="2pt"/>
        </w:pict>
      </w:r>
      <w:r w:rsidR="00353DCA">
        <w:rPr>
          <w:noProof/>
          <w:lang w:eastAsia="fr-FR"/>
        </w:rPr>
        <w:pict>
          <v:shape id="_x0000_s1387" type="#_x0000_t32" style="position:absolute;left:0;text-align:left;margin-left:296.9pt;margin-top:4.4pt;width:0;height:15.95pt;z-index:251991552" o:connectortype="straight" o:regroupid="2" strokecolor="#00b0f0" strokeweight="2pt"/>
        </w:pict>
      </w:r>
      <w:r w:rsidR="00353DCA">
        <w:rPr>
          <w:noProof/>
          <w:lang w:eastAsia="fr-FR"/>
        </w:rPr>
        <w:pict>
          <v:shape id="_x0000_s1379" type="#_x0000_t32" style="position:absolute;left:0;text-align:left;margin-left:199.35pt;margin-top:258.75pt;width:.15pt;height:55.5pt;flip:x;z-index:251983360" o:connectortype="straight" o:regroupid="2" strokecolor="#00b0f0" strokeweight="2pt"/>
        </w:pict>
      </w:r>
      <w:r w:rsidR="00353DCA">
        <w:rPr>
          <w:noProof/>
          <w:lang w:eastAsia="fr-FR"/>
        </w:rPr>
        <w:pict>
          <v:shape id="_x0000_s1374" type="#_x0000_t32" style="position:absolute;left:0;text-align:left;margin-left:214.8pt;margin-top:129.7pt;width:.3pt;height:28.85pt;z-index:251978240" o:connectortype="straight" o:regroupid="2" strokecolor="#92d050" strokeweight="2pt"/>
        </w:pict>
      </w:r>
      <w:r w:rsidR="00353DCA">
        <w:rPr>
          <w:noProof/>
          <w:lang w:eastAsia="fr-FR"/>
        </w:rPr>
        <w:pict>
          <v:shape id="_x0000_s1373" type="#_x0000_t32" style="position:absolute;left:0;text-align:left;margin-left:198.45pt;margin-top:80.15pt;width:.3pt;height:28.85pt;z-index:251977216" o:connectortype="straight" o:regroupid="2" strokecolor="#92d050" strokeweight="2pt"/>
        </w:pict>
      </w:r>
      <w:r w:rsidR="00353DCA">
        <w:rPr>
          <w:noProof/>
          <w:lang w:eastAsia="fr-FR"/>
        </w:rPr>
        <w:pict>
          <v:shape id="_x0000_s1372" type="#_x0000_t32" style="position:absolute;left:0;text-align:left;margin-left:214.95pt;margin-top:79.85pt;width:.3pt;height:28.85pt;z-index:251976192" o:connectortype="straight" o:regroupid="2" strokecolor="#92d050" strokeweight="2pt"/>
        </w:pict>
      </w:r>
      <w:r w:rsidR="00353DCA">
        <w:rPr>
          <w:noProof/>
          <w:lang w:eastAsia="fr-FR"/>
        </w:rPr>
        <w:pict>
          <v:shape id="_x0000_s1369" type="#_x0000_t32" style="position:absolute;left:0;text-align:left;margin-left:215pt;margin-top:36.05pt;width:.75pt;height:14.8pt;z-index:251973120" o:connectortype="straight" o:regroupid="2" strokecolor="#92d050" strokeweight="2pt"/>
        </w:pict>
      </w:r>
      <w:r w:rsidR="00353DCA">
        <w:rPr>
          <w:noProof/>
          <w:lang w:eastAsia="fr-FR"/>
        </w:rPr>
        <w:pict>
          <v:shape id="_x0000_s1350" type="#_x0000_t32" style="position:absolute;left:0;text-align:left;margin-left:149.5pt;margin-top:62.05pt;width:.05pt;height:15.55pt;z-index:251953664" o:connectortype="straight" o:regroupid="2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349" type="#_x0000_t32" style="position:absolute;left:0;text-align:left;margin-left:133.45pt;margin-top:62.15pt;width:.05pt;height:15.55pt;z-index:251952640" o:connectortype="straight" o:regroupid="2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348" type="#_x0000_t32" style="position:absolute;left:0;text-align:left;margin-left:116.85pt;margin-top:62.25pt;width:.05pt;height:15.55pt;z-index:251951616" o:connectortype="straight" o:regroupid="2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347" type="#_x0000_t32" style="position:absolute;left:0;text-align:left;margin-left:149.5pt;margin-top:16.45pt;width:.05pt;height:15.55pt;z-index:251950592" o:connectortype="straight" o:regroupid="2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346" type="#_x0000_t32" style="position:absolute;left:0;text-align:left;margin-left:133.45pt;margin-top:16.55pt;width:.05pt;height:15.55pt;z-index:251949568" o:connectortype="straight" o:regroupid="2" strokecolor="red" strokeweight="1.5pt">
            <v:stroke startarrow="oval" endarrow="oval"/>
          </v:shape>
        </w:pict>
      </w:r>
      <w:r w:rsidR="00353DCA">
        <w:rPr>
          <w:noProof/>
          <w:lang w:eastAsia="fr-FR"/>
        </w:rPr>
        <w:pict>
          <v:shape id="_x0000_s1345" type="#_x0000_t32" style="position:absolute;left:0;text-align:left;margin-left:116.85pt;margin-top:16.65pt;width:.05pt;height:15.55pt;z-index:251948544" o:connectortype="straight" o:regroupid="2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73" type="#_x0000_t32" style="position:absolute;left:0;text-align:left;margin-left:330.85pt;margin-top:224.35pt;width:.05pt;height:15.55pt;z-index:251773440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64" type="#_x0000_t32" style="position:absolute;left:0;text-align:left;margin-left:298.05pt;margin-top:28.25pt;width:.05pt;height:15.55pt;z-index:251764224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70" type="#_x0000_t32" style="position:absolute;left:0;text-align:left;margin-left:149.55pt;margin-top:142.15pt;width:.05pt;height:15.55pt;z-index:251770368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69" type="#_x0000_t32" style="position:absolute;left:0;text-align:left;margin-left:133.5pt;margin-top:142.25pt;width:.05pt;height:15.55pt;z-index:251769344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68" type="#_x0000_t32" style="position:absolute;left:0;text-align:left;margin-left:116.9pt;margin-top:142.35pt;width:.05pt;height:15.55pt;z-index:251768320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62" type="#_x0000_t32" style="position:absolute;left:0;text-align:left;margin-left:265pt;margin-top:61.7pt;width:.05pt;height:15.55pt;z-index:251762176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61" type="#_x0000_t32" style="position:absolute;left:0;text-align:left;margin-left:214.8pt;margin-top:234.4pt;width:.05pt;height:15.55pt;z-index:251761152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60" type="#_x0000_t32" style="position:absolute;left:0;text-align:left;margin-left:198.75pt;margin-top:234.5pt;width:.05pt;height:15.55pt;z-index:251760128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59" type="#_x0000_t32" style="position:absolute;left:0;text-align:left;margin-left:214.8pt;margin-top:111.05pt;width:.05pt;height:15.55pt;z-index:251759104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58" type="#_x0000_t32" style="position:absolute;left:0;text-align:left;margin-left:198.75pt;margin-top:111.15pt;width:.05pt;height:15.55pt;z-index:251758080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57" type="#_x0000_t32" style="position:absolute;left:0;text-align:left;margin-left:215.2pt;margin-top:62.3pt;width:.05pt;height:15.55pt;z-index:251757056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56" type="#_x0000_t32" style="position:absolute;left:0;text-align:left;margin-left:199.15pt;margin-top:62.4pt;width:.05pt;height:15.55pt;z-index:251756032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55" type="#_x0000_t32" style="position:absolute;left:0;text-align:left;margin-left:149.8pt;margin-top:62.9pt;width:.05pt;height:15.55pt;z-index:251755008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54" type="#_x0000_t32" style="position:absolute;left:0;text-align:left;margin-left:133.75pt;margin-top:63pt;width:.05pt;height:15.55pt;z-index:251753984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53" type="#_x0000_t32" style="position:absolute;left:0;text-align:left;margin-left:117.15pt;margin-top:63.1pt;width:.05pt;height:15.55pt;z-index:251752960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52" type="#_x0000_t32" style="position:absolute;left:0;text-align:left;margin-left:149.8pt;margin-top:17.3pt;width:.05pt;height:15.55pt;z-index:251751936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51" type="#_x0000_t32" style="position:absolute;left:0;text-align:left;margin-left:133.75pt;margin-top:17.4pt;width:.05pt;height:15.55pt;z-index:251750912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50" type="#_x0000_t32" style="position:absolute;left:0;text-align:left;margin-left:117.15pt;margin-top:17.5pt;width:.05pt;height:15.55pt;z-index:251749888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rect id="_x0000_s1149" style="position:absolute;left:0;text-align:left;margin-left:110.85pt;margin-top:64.15pt;width:103.7pt;height:15pt;z-index:251748864" stroked="f"/>
        </w:pict>
      </w:r>
      <w:r w:rsidR="003042A0" w:rsidRPr="003042A0">
        <w:rPr>
          <w:noProof/>
          <w:lang w:eastAsia="fr-FR"/>
        </w:rPr>
        <w:pict>
          <v:rect id="_x0000_s1148" style="position:absolute;left:0;text-align:left;margin-left:110.25pt;margin-top:63.65pt;width:103.7pt;height:15pt;z-index:251747840" stroked="f"/>
        </w:pict>
      </w:r>
      <w:r w:rsidR="003042A0" w:rsidRPr="003042A0">
        <w:rPr>
          <w:noProof/>
          <w:lang w:eastAsia="fr-FR"/>
        </w:rPr>
        <w:pict>
          <v:shape id="_x0000_s1167" type="#_x0000_t32" style="position:absolute;left:0;text-align:left;margin-left:298.1pt;margin-top:160.25pt;width:.05pt;height:15.55pt;z-index:251767296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66" type="#_x0000_t32" style="position:absolute;left:0;text-align:left;margin-left:298.15pt;margin-top:95pt;width:.05pt;height:15.55pt;z-index:251766272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shape id="_x0000_s1163" type="#_x0000_t32" style="position:absolute;left:0;text-align:left;margin-left:265pt;margin-top:128.9pt;width:.05pt;height:15.55pt;z-index:251763200" o:connectortype="straight" strokecolor="red" strokeweight="1.5pt">
            <v:stroke startarrow="oval" endarrow="oval"/>
          </v:shape>
        </w:pict>
      </w:r>
      <w:r w:rsidR="003042A0" w:rsidRPr="003042A0">
        <w:rPr>
          <w:noProof/>
          <w:lang w:eastAsia="fr-FR"/>
        </w:rPr>
        <w:pict>
          <v:rect id="_x0000_s1058" style="position:absolute;left:0;text-align:left;margin-left:111.7pt;margin-top:143.85pt;width:57.6pt;height:15pt;z-index:251675136" stroked="f"/>
        </w:pict>
      </w:r>
      <w:r w:rsidR="003042A0" w:rsidRPr="003042A0">
        <w:rPr>
          <w:noProof/>
          <w:lang w:eastAsia="fr-FR"/>
        </w:rPr>
        <w:pict>
          <v:rect id="_x0000_s1057" style="position:absolute;left:0;text-align:left;margin-left:110.55pt;margin-top:62.35pt;width:103.7pt;height:15pt;z-index:251674112" stroked="f"/>
        </w:pict>
      </w:r>
      <w:r w:rsidR="00EB71B5">
        <w:rPr>
          <w:b/>
          <w:i/>
        </w:rPr>
        <w:br w:type="page"/>
      </w:r>
    </w:p>
    <w:p w:rsidR="00EF460C" w:rsidRDefault="00EF460C" w:rsidP="00EF460C">
      <w:pPr>
        <w:pStyle w:val="Paragraphedeliste"/>
        <w:numPr>
          <w:ilvl w:val="0"/>
          <w:numId w:val="11"/>
        </w:numPr>
        <w:rPr>
          <w:b/>
          <w:i/>
        </w:rPr>
      </w:pPr>
      <w:r w:rsidRPr="005F35F4">
        <w:rPr>
          <w:u w:val="single"/>
        </w:rPr>
        <w:lastRenderedPageBreak/>
        <w:t>Situation N°0</w:t>
      </w:r>
      <w:r>
        <w:rPr>
          <w:u w:val="single"/>
        </w:rPr>
        <w:t>5</w:t>
      </w:r>
      <w:r>
        <w:t xml:space="preserve"> :</w:t>
      </w:r>
      <w:r w:rsidRPr="00CC2436">
        <w:rPr>
          <w:b/>
          <w:i/>
        </w:rPr>
        <w:t xml:space="preserve"> </w:t>
      </w:r>
    </w:p>
    <w:p w:rsidR="00EF460C" w:rsidRPr="00EB6CDD" w:rsidRDefault="00EF460C" w:rsidP="00EF460C">
      <w:pPr>
        <w:ind w:left="131"/>
        <w:rPr>
          <w:sz w:val="16"/>
          <w:szCs w:val="16"/>
        </w:rPr>
      </w:pPr>
    </w:p>
    <w:p w:rsidR="00590F5D" w:rsidRPr="00590F5D" w:rsidRDefault="00590F5D" w:rsidP="005F35F4">
      <w:pPr>
        <w:spacing w:line="240" w:lineRule="auto"/>
        <w:ind w:left="709"/>
        <w:rPr>
          <w:i/>
        </w:rPr>
      </w:pPr>
      <w:r>
        <w:rPr>
          <w:rFonts w:cs="Calibri"/>
        </w:rPr>
        <w:t>É</w:t>
      </w:r>
      <w:r>
        <w:t>tat du système :</w:t>
      </w:r>
      <w:r w:rsidRPr="00590F5D">
        <w:t xml:space="preserve"> </w:t>
      </w:r>
      <w:r w:rsidRPr="00590F5D">
        <w:rPr>
          <w:b/>
          <w:i/>
        </w:rPr>
        <w:t>F2 est ouvert</w:t>
      </w:r>
      <w:r>
        <w:rPr>
          <w:b/>
          <w:i/>
        </w:rPr>
        <w:t>,</w:t>
      </w:r>
      <w:r w:rsidRPr="00590F5D">
        <w:rPr>
          <w:b/>
          <w:i/>
        </w:rPr>
        <w:t xml:space="preserve"> F3 </w:t>
      </w:r>
      <w:r>
        <w:rPr>
          <w:b/>
          <w:i/>
        </w:rPr>
        <w:t xml:space="preserve">est </w:t>
      </w:r>
      <w:r w:rsidRPr="00590F5D">
        <w:rPr>
          <w:b/>
          <w:i/>
        </w:rPr>
        <w:t>fermé</w:t>
      </w:r>
      <w:r w:rsidRPr="00590F5D">
        <w:rPr>
          <w:b/>
          <w:sz w:val="20"/>
          <w:szCs w:val="20"/>
        </w:rPr>
        <w:t xml:space="preserve"> </w:t>
      </w:r>
      <w:r w:rsidRPr="00590F5D">
        <w:rPr>
          <w:b/>
          <w:i/>
        </w:rPr>
        <w:t xml:space="preserve">et </w:t>
      </w:r>
      <w:r w:rsidRPr="00590F5D">
        <w:rPr>
          <w:b/>
          <w:i/>
          <w:u w:val="single"/>
        </w:rPr>
        <w:t>PAS</w:t>
      </w:r>
      <w:r>
        <w:rPr>
          <w:b/>
          <w:i/>
        </w:rPr>
        <w:t xml:space="preserve"> de </w:t>
      </w:r>
      <w:r w:rsidRPr="00590F5D">
        <w:rPr>
          <w:b/>
          <w:i/>
        </w:rPr>
        <w:t>présence du réseau sur les 3 phases</w:t>
      </w:r>
    </w:p>
    <w:p w:rsidR="00590F5D" w:rsidRPr="00EB6CDD" w:rsidRDefault="00590F5D" w:rsidP="005F35F4">
      <w:pPr>
        <w:spacing w:line="240" w:lineRule="auto"/>
        <w:ind w:left="709"/>
        <w:rPr>
          <w:sz w:val="16"/>
          <w:szCs w:val="16"/>
        </w:rPr>
      </w:pPr>
    </w:p>
    <w:p w:rsidR="00EB71B5" w:rsidRPr="00D01C0F" w:rsidRDefault="00590F5D" w:rsidP="00590F5D">
      <w:pPr>
        <w:spacing w:line="240" w:lineRule="auto"/>
        <w:ind w:left="709"/>
      </w:pPr>
      <w:r>
        <w:t>O</w:t>
      </w:r>
      <w:r w:rsidR="00EB71B5">
        <w:t xml:space="preserve">n se propose de vérifier l'état des composants </w:t>
      </w:r>
      <w:r w:rsidR="00DD6767">
        <w:t xml:space="preserve">ci-dessous </w:t>
      </w:r>
      <w:r w:rsidR="00EB6CDD">
        <w:t xml:space="preserve">avec un ohmmètre </w:t>
      </w:r>
      <w:r w:rsidR="00DD6767">
        <w:t xml:space="preserve">en complétant le tableau </w:t>
      </w:r>
      <w:r w:rsidR="00DD6767" w:rsidRPr="00EB6CDD">
        <w:rPr>
          <w:b/>
        </w:rPr>
        <w:t>page</w:t>
      </w:r>
      <w:r w:rsidR="006129D9" w:rsidRPr="00EB6CDD">
        <w:rPr>
          <w:b/>
        </w:rPr>
        <w:t>s</w:t>
      </w:r>
      <w:r w:rsidR="00DD6767" w:rsidRPr="00EB6CDD">
        <w:rPr>
          <w:b/>
        </w:rPr>
        <w:t xml:space="preserve"> et </w:t>
      </w:r>
      <w:r w:rsidR="00787FC7">
        <w:rPr>
          <w:b/>
        </w:rPr>
        <w:t>8</w:t>
      </w:r>
      <w:r w:rsidR="00DD6767" w:rsidRPr="00EB6CDD">
        <w:rPr>
          <w:b/>
        </w:rPr>
        <w:t>/9</w:t>
      </w:r>
      <w:r w:rsidR="00DD6767">
        <w:t>.</w:t>
      </w:r>
    </w:p>
    <w:p w:rsidR="00EB71B5" w:rsidRDefault="00EB71B5" w:rsidP="00522182">
      <w:pPr>
        <w:spacing w:line="240" w:lineRule="auto"/>
        <w:rPr>
          <w:sz w:val="18"/>
          <w:szCs w:val="18"/>
        </w:rPr>
      </w:pPr>
    </w:p>
    <w:p w:rsidR="00DD6767" w:rsidRDefault="00DD6767" w:rsidP="00787FC7">
      <w:pPr>
        <w:spacing w:line="240" w:lineRule="auto"/>
        <w:ind w:left="851"/>
      </w:pPr>
      <w:r>
        <w:t>Composant à vérifier :</w:t>
      </w:r>
    </w:p>
    <w:p w:rsidR="00DD6767" w:rsidRPr="00DD6767" w:rsidRDefault="00DD6767" w:rsidP="00DD6767">
      <w:pPr>
        <w:spacing w:line="240" w:lineRule="auto"/>
        <w:ind w:left="426"/>
        <w:rPr>
          <w:sz w:val="16"/>
          <w:szCs w:val="16"/>
        </w:rPr>
      </w:pPr>
    </w:p>
    <w:p w:rsidR="00EB71B5" w:rsidRDefault="00EB71B5" w:rsidP="00787FC7">
      <w:pPr>
        <w:spacing w:line="240" w:lineRule="auto"/>
        <w:ind w:left="851"/>
      </w:pPr>
      <w:r>
        <w:t xml:space="preserve">Les fusibles de </w:t>
      </w:r>
      <w:r w:rsidRPr="00D247BB">
        <w:rPr>
          <w:b/>
        </w:rPr>
        <w:t>Q1</w:t>
      </w:r>
      <w:r w:rsidR="0041489C">
        <w:t xml:space="preserve"> ; l</w:t>
      </w:r>
      <w:r>
        <w:t xml:space="preserve">a bobine de </w:t>
      </w:r>
      <w:r w:rsidRPr="00D247BB">
        <w:rPr>
          <w:b/>
        </w:rPr>
        <w:t>KM1</w:t>
      </w:r>
      <w:r w:rsidR="0041489C">
        <w:t xml:space="preserve"> ; l</w:t>
      </w:r>
      <w:r>
        <w:t xml:space="preserve">es voyants </w:t>
      </w:r>
      <w:r w:rsidRPr="00D247BB">
        <w:rPr>
          <w:b/>
        </w:rPr>
        <w:t>H1</w:t>
      </w:r>
      <w:r>
        <w:t xml:space="preserve"> et </w:t>
      </w:r>
      <w:r w:rsidRPr="00D247BB">
        <w:rPr>
          <w:b/>
        </w:rPr>
        <w:t>H2</w:t>
      </w:r>
      <w:r w:rsidR="0041489C">
        <w:t xml:space="preserve"> ; l</w:t>
      </w:r>
      <w:r>
        <w:t>e</w:t>
      </w:r>
      <w:r w:rsidR="00D247BB">
        <w:t>s</w:t>
      </w:r>
      <w:r>
        <w:t xml:space="preserve"> bouton</w:t>
      </w:r>
      <w:r w:rsidR="00D247BB">
        <w:t>s</w:t>
      </w:r>
      <w:r>
        <w:t xml:space="preserve"> poussoir</w:t>
      </w:r>
      <w:r w:rsidR="00D247BB">
        <w:t>s</w:t>
      </w:r>
      <w:r>
        <w:t xml:space="preserve"> </w:t>
      </w:r>
      <w:r w:rsidRPr="00D247BB">
        <w:rPr>
          <w:b/>
        </w:rPr>
        <w:t>S2</w:t>
      </w:r>
      <w:r w:rsidR="0041489C">
        <w:t xml:space="preserve"> </w:t>
      </w:r>
      <w:r w:rsidR="00D247BB">
        <w:t xml:space="preserve">et </w:t>
      </w:r>
      <w:r w:rsidR="00D247BB" w:rsidRPr="00D247BB">
        <w:rPr>
          <w:b/>
        </w:rPr>
        <w:t>S3</w:t>
      </w:r>
      <w:r w:rsidR="0041489C">
        <w:t>;</w:t>
      </w:r>
      <w:r w:rsidR="00C20536">
        <w:t xml:space="preserve"> </w:t>
      </w:r>
      <w:r w:rsidR="0041489C">
        <w:t>l</w:t>
      </w:r>
      <w:r>
        <w:t xml:space="preserve">e contact </w:t>
      </w:r>
      <w:r w:rsidRPr="00D247BB">
        <w:rPr>
          <w:b/>
        </w:rPr>
        <w:t xml:space="preserve">KM1 </w:t>
      </w:r>
      <w:r w:rsidR="00EB6CDD">
        <w:rPr>
          <w:b/>
        </w:rPr>
        <w:t>(</w:t>
      </w:r>
      <w:r w:rsidRPr="00D247BB">
        <w:rPr>
          <w:b/>
        </w:rPr>
        <w:t>13-14</w:t>
      </w:r>
      <w:r w:rsidR="00EB6CDD">
        <w:rPr>
          <w:b/>
        </w:rPr>
        <w:t>)</w:t>
      </w:r>
      <w:r w:rsidR="0041489C">
        <w:t xml:space="preserve"> ; l</w:t>
      </w:r>
      <w:r>
        <w:t xml:space="preserve">e </w:t>
      </w:r>
      <w:r w:rsidRPr="00BA6C9F">
        <w:rPr>
          <w:b/>
        </w:rPr>
        <w:t>primaire de</w:t>
      </w:r>
      <w:r>
        <w:t xml:space="preserve"> </w:t>
      </w:r>
      <w:r w:rsidRPr="00BA6C9F">
        <w:rPr>
          <w:b/>
        </w:rPr>
        <w:t>T1</w:t>
      </w:r>
      <w:r w:rsidR="0041489C">
        <w:t xml:space="preserve"> et l</w:t>
      </w:r>
      <w:r>
        <w:t xml:space="preserve">e </w:t>
      </w:r>
      <w:r w:rsidRPr="00BA6C9F">
        <w:rPr>
          <w:b/>
        </w:rPr>
        <w:t>secondaire de T1</w:t>
      </w:r>
      <w:r w:rsidR="0041489C">
        <w:t>.</w:t>
      </w:r>
    </w:p>
    <w:p w:rsidR="00EB71B5" w:rsidRPr="007D1137" w:rsidRDefault="00EB71B5" w:rsidP="00EB71B5">
      <w:pPr>
        <w:spacing w:line="240" w:lineRule="auto"/>
        <w:rPr>
          <w:sz w:val="18"/>
          <w:szCs w:val="18"/>
        </w:rPr>
      </w:pPr>
    </w:p>
    <w:p w:rsidR="001A7465" w:rsidRPr="007D1137" w:rsidRDefault="00506A8D" w:rsidP="001A7465">
      <w:pPr>
        <w:spacing w:line="240" w:lineRule="auto"/>
        <w:ind w:left="426"/>
        <w:rPr>
          <w:rFonts w:cs="Arial"/>
          <w:sz w:val="18"/>
          <w:szCs w:val="18"/>
        </w:rPr>
      </w:pPr>
      <w:r>
        <w:rPr>
          <w:noProof/>
          <w:sz w:val="18"/>
          <w:szCs w:val="18"/>
          <w:lang w:eastAsia="fr-FR"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19685</wp:posOffset>
            </wp:positionH>
            <wp:positionV relativeFrom="paragraph">
              <wp:posOffset>20955</wp:posOffset>
            </wp:positionV>
            <wp:extent cx="373380" cy="321310"/>
            <wp:effectExtent l="19050" t="0" r="7620" b="0"/>
            <wp:wrapSquare wrapText="bothSides"/>
            <wp:docPr id="11" name="rg_hi" descr="http://t2.gstatic.com/images?q=tbn:ANd9GcQTjAcLFYAnRWtjm-x9QAccGKoLI9pdV8SRw1SdbL-KAeLv7n7L-A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QTjAcLFYAnRWtjm-x9QAccGKoLI9pdV8SRw1SdbL-KAeLv7n7L-A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" cy="321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3C20" w:rsidRPr="007D1137" w:rsidRDefault="007D1137" w:rsidP="0022498C">
      <w:pPr>
        <w:spacing w:line="240" w:lineRule="auto"/>
        <w:ind w:left="709"/>
      </w:pPr>
      <w:r w:rsidRPr="007D1137">
        <w:rPr>
          <w:rFonts w:cs="Arial"/>
          <w:b/>
          <w:i/>
          <w:u w:val="single"/>
        </w:rPr>
        <w:t>Erreur à ne pas commettre</w:t>
      </w:r>
      <w:r>
        <w:rPr>
          <w:rFonts w:cs="Arial"/>
        </w:rPr>
        <w:t xml:space="preserve"> :</w:t>
      </w:r>
    </w:p>
    <w:p w:rsidR="00223C20" w:rsidRPr="0022498C" w:rsidRDefault="00223C20" w:rsidP="00EB71B5">
      <w:pPr>
        <w:spacing w:line="240" w:lineRule="auto"/>
        <w:rPr>
          <w:sz w:val="16"/>
          <w:szCs w:val="16"/>
        </w:rPr>
      </w:pPr>
    </w:p>
    <w:p w:rsidR="0022498C" w:rsidRDefault="0022498C" w:rsidP="0022498C">
      <w:pPr>
        <w:spacing w:line="240" w:lineRule="auto"/>
        <w:ind w:left="426" w:firstLine="425"/>
      </w:pPr>
      <w:r>
        <w:t>Exemple :</w:t>
      </w:r>
    </w:p>
    <w:p w:rsidR="0022498C" w:rsidRPr="0022498C" w:rsidRDefault="0022498C" w:rsidP="0022498C">
      <w:pPr>
        <w:spacing w:line="240" w:lineRule="auto"/>
        <w:ind w:left="426" w:firstLine="425"/>
        <w:rPr>
          <w:sz w:val="16"/>
          <w:szCs w:val="16"/>
        </w:rPr>
      </w:pPr>
    </w:p>
    <w:p w:rsidR="00223C20" w:rsidRDefault="00CD68D0" w:rsidP="00787FC7">
      <w:pPr>
        <w:spacing w:line="240" w:lineRule="auto"/>
        <w:ind w:left="851"/>
      </w:pPr>
      <w:r>
        <w:t xml:space="preserve">On réalise une mesure de </w:t>
      </w:r>
      <w:r w:rsidR="007D1137">
        <w:t xml:space="preserve">continuité de </w:t>
      </w:r>
      <w:r w:rsidR="007D1137" w:rsidRPr="0022498C">
        <w:rPr>
          <w:b/>
        </w:rPr>
        <w:t>S3</w:t>
      </w:r>
      <w:r w:rsidR="007D1137">
        <w:t xml:space="preserve"> en se positionnant avec l'ohmmètre sur les bornes </w:t>
      </w:r>
      <w:r w:rsidR="007D1137" w:rsidRPr="0041489C">
        <w:rPr>
          <w:b/>
          <w:i/>
        </w:rPr>
        <w:t>X1.</w:t>
      </w:r>
      <w:r w:rsidR="00084A99">
        <w:rPr>
          <w:b/>
          <w:i/>
        </w:rPr>
        <w:t>7</w:t>
      </w:r>
      <w:r w:rsidR="007D1137" w:rsidRPr="0041489C">
        <w:rPr>
          <w:b/>
          <w:i/>
        </w:rPr>
        <w:t xml:space="preserve"> et X1.</w:t>
      </w:r>
      <w:r w:rsidR="00084A99">
        <w:rPr>
          <w:b/>
          <w:i/>
        </w:rPr>
        <w:t>8</w:t>
      </w:r>
      <w:r w:rsidR="00EB6CDD" w:rsidRPr="00EB6CDD">
        <w:t>.</w:t>
      </w:r>
      <w:r w:rsidR="0041489C" w:rsidRPr="00EB6CDD">
        <w:t xml:space="preserve"> </w:t>
      </w:r>
      <w:r w:rsidR="007D1137" w:rsidRPr="00EB6CDD">
        <w:t xml:space="preserve">F3 </w:t>
      </w:r>
      <w:r w:rsidR="00EB6CDD" w:rsidRPr="00EB6CDD">
        <w:t xml:space="preserve">est </w:t>
      </w:r>
      <w:r w:rsidR="007D1137" w:rsidRPr="00EB6CDD">
        <w:t>fermé</w:t>
      </w:r>
      <w:r w:rsidR="0022498C">
        <w:t xml:space="preserve"> </w:t>
      </w:r>
      <w:r w:rsidR="0022498C" w:rsidRPr="0022498C">
        <w:t xml:space="preserve">et les </w:t>
      </w:r>
      <w:r w:rsidR="0022498C">
        <w:t>différ</w:t>
      </w:r>
      <w:r w:rsidR="0022498C" w:rsidRPr="0022498C">
        <w:t>ents composant</w:t>
      </w:r>
      <w:r w:rsidR="0022498C">
        <w:t>s</w:t>
      </w:r>
      <w:r w:rsidR="0022498C" w:rsidRPr="0022498C">
        <w:t xml:space="preserve"> dans la position représentée</w:t>
      </w:r>
      <w:r w:rsidR="0022498C">
        <w:t xml:space="preserve"> </w:t>
      </w:r>
      <w:r>
        <w:t xml:space="preserve">sur le schéma </w:t>
      </w:r>
      <w:r w:rsidR="0022498C">
        <w:t>ci-dessous</w:t>
      </w:r>
      <w:r w:rsidR="0022498C" w:rsidRPr="0022498C">
        <w:t xml:space="preserve"> </w:t>
      </w:r>
    </w:p>
    <w:p w:rsidR="00EB6CDD" w:rsidRDefault="00CD68D0" w:rsidP="00787FC7">
      <w:pPr>
        <w:spacing w:line="240" w:lineRule="auto"/>
        <w:ind w:left="851"/>
      </w:pPr>
      <w:r>
        <w:t>L</w:t>
      </w:r>
      <w:r w:rsidR="00C20536">
        <w:t xml:space="preserve">'ohmmètre </w:t>
      </w:r>
      <w:r w:rsidR="00EB6CDD">
        <w:t>nous</w:t>
      </w:r>
      <w:r w:rsidR="00C20536">
        <w:t xml:space="preserve"> donne une indication très faible</w:t>
      </w:r>
      <w:r w:rsidR="00787FC7">
        <w:t>,</w:t>
      </w:r>
      <w:r w:rsidR="00787FC7" w:rsidRPr="00787FC7">
        <w:t xml:space="preserve"> </w:t>
      </w:r>
      <w:r w:rsidR="00787FC7">
        <w:t>pourquoi ?</w:t>
      </w:r>
    </w:p>
    <w:p w:rsidR="00C20536" w:rsidRDefault="00EB6CDD" w:rsidP="00787FC7">
      <w:pPr>
        <w:spacing w:line="240" w:lineRule="auto"/>
        <w:ind w:left="851"/>
      </w:pPr>
      <w:r>
        <w:t>Comme</w:t>
      </w:r>
      <w:r w:rsidR="00CD68D0">
        <w:t xml:space="preserve"> </w:t>
      </w:r>
      <w:r w:rsidR="00CD68D0" w:rsidRPr="00CD68D0">
        <w:rPr>
          <w:b/>
        </w:rPr>
        <w:t>S3 est ouvert</w:t>
      </w:r>
      <w:r>
        <w:t xml:space="preserve"> la mesure devrait être l'infini</w:t>
      </w:r>
      <w:r w:rsidR="00787FC7">
        <w:t>.</w:t>
      </w:r>
    </w:p>
    <w:p w:rsidR="0022498C" w:rsidRDefault="00EB6CDD" w:rsidP="00787FC7">
      <w:pPr>
        <w:spacing w:line="240" w:lineRule="auto"/>
        <w:ind w:left="851"/>
      </w:pPr>
      <w:r>
        <w:t>Pour vous aider, p</w:t>
      </w:r>
      <w:r w:rsidR="00CD68D0">
        <w:t xml:space="preserve">asser en </w:t>
      </w:r>
      <w:r w:rsidR="00CD68D0" w:rsidRPr="00CD68D0">
        <w:rPr>
          <w:b/>
          <w:u w:val="single"/>
        </w:rPr>
        <w:t>R</w:t>
      </w:r>
      <w:r w:rsidR="0022498C" w:rsidRPr="0022498C">
        <w:rPr>
          <w:b/>
          <w:u w:val="single"/>
        </w:rPr>
        <w:t>OUGE</w:t>
      </w:r>
      <w:r w:rsidR="0022498C">
        <w:t xml:space="preserve"> le</w:t>
      </w:r>
      <w:r w:rsidR="00787FC7">
        <w:t>s 2</w:t>
      </w:r>
      <w:r w:rsidR="0022498C">
        <w:t xml:space="preserve"> parcours possible</w:t>
      </w:r>
      <w:r w:rsidR="00787FC7">
        <w:t>s</w:t>
      </w:r>
      <w:r w:rsidR="0022498C">
        <w:t xml:space="preserve"> du courant de celui-ci</w:t>
      </w:r>
      <w:r>
        <w:t>.</w:t>
      </w:r>
    </w:p>
    <w:p w:rsidR="0022498C" w:rsidRPr="00CD68D0" w:rsidRDefault="0022498C" w:rsidP="00EB71B5">
      <w:pPr>
        <w:spacing w:line="240" w:lineRule="auto"/>
        <w:rPr>
          <w:sz w:val="16"/>
          <w:szCs w:val="16"/>
        </w:rPr>
      </w:pPr>
    </w:p>
    <w:p w:rsidR="0022498C" w:rsidRPr="00AD751A" w:rsidRDefault="00E274BD" w:rsidP="00AD751A">
      <w:pPr>
        <w:spacing w:line="240" w:lineRule="auto"/>
        <w:ind w:left="284"/>
        <w:rPr>
          <w:b/>
          <w:color w:val="FF0000"/>
        </w:rPr>
      </w:pPr>
      <w:r w:rsidRPr="00AD751A">
        <w:rPr>
          <w:b/>
          <w:color w:val="FF0000"/>
        </w:rPr>
        <w:t>Parcours 1 : la boucle du voyant H2 à cause de sa résistance</w:t>
      </w:r>
    </w:p>
    <w:p w:rsidR="00E274BD" w:rsidRPr="00AD751A" w:rsidRDefault="00E274BD" w:rsidP="00AD751A">
      <w:pPr>
        <w:spacing w:line="240" w:lineRule="auto"/>
        <w:ind w:left="284"/>
        <w:rPr>
          <w:b/>
          <w:color w:val="FF0000"/>
        </w:rPr>
      </w:pPr>
      <w:r w:rsidRPr="00AD751A">
        <w:rPr>
          <w:b/>
          <w:color w:val="FF0000"/>
        </w:rPr>
        <w:t xml:space="preserve">Parcours </w:t>
      </w:r>
      <w:r w:rsidR="00AD751A" w:rsidRPr="00AD751A">
        <w:rPr>
          <w:b/>
          <w:color w:val="FF0000"/>
        </w:rPr>
        <w:t>2</w:t>
      </w:r>
      <w:r w:rsidRPr="00AD751A">
        <w:rPr>
          <w:b/>
          <w:color w:val="FF0000"/>
        </w:rPr>
        <w:t xml:space="preserve"> : la boucle du transformateur T1 à cause de la </w:t>
      </w:r>
      <w:r w:rsidR="00AD751A" w:rsidRPr="00AD751A">
        <w:rPr>
          <w:b/>
          <w:color w:val="FF0000"/>
        </w:rPr>
        <w:t>résistance</w:t>
      </w:r>
      <w:r w:rsidRPr="00AD751A">
        <w:rPr>
          <w:b/>
          <w:color w:val="FF0000"/>
        </w:rPr>
        <w:t xml:space="preserve"> de l'enroulement primaire</w:t>
      </w:r>
      <w:r w:rsidR="00AD751A" w:rsidRPr="00AD751A">
        <w:rPr>
          <w:b/>
          <w:color w:val="FF0000"/>
        </w:rPr>
        <w:t xml:space="preserve"> et de F3</w:t>
      </w:r>
    </w:p>
    <w:p w:rsidR="0022498C" w:rsidRDefault="0022498C" w:rsidP="0022498C">
      <w:pPr>
        <w:spacing w:line="240" w:lineRule="auto"/>
        <w:ind w:left="567"/>
        <w:rPr>
          <w:sz w:val="16"/>
          <w:szCs w:val="16"/>
        </w:rPr>
      </w:pPr>
    </w:p>
    <w:p w:rsidR="0022498C" w:rsidRDefault="003042A0" w:rsidP="0022498C">
      <w:pPr>
        <w:spacing w:line="240" w:lineRule="auto"/>
        <w:ind w:left="567"/>
        <w:rPr>
          <w:sz w:val="16"/>
          <w:szCs w:val="16"/>
        </w:rPr>
      </w:pPr>
      <w:r w:rsidRPr="003042A0">
        <w:rPr>
          <w:noProof/>
          <w:lang w:eastAsia="fr-FR"/>
        </w:rPr>
        <w:pict>
          <v:shape id="_x0000_s1191" type="#_x0000_t32" style="position:absolute;left:0;text-align:left;margin-left:230.4pt;margin-top:8.85pt;width:1.5pt;height:203.7pt;flip:y;z-index:251791872" o:connectortype="straight" strokecolor="red" strokeweight="1.5pt">
            <v:stroke dashstyle="1 1"/>
          </v:shape>
        </w:pict>
      </w:r>
      <w:r w:rsidRPr="003042A0">
        <w:rPr>
          <w:noProof/>
          <w:lang w:eastAsia="fr-FR"/>
        </w:rPr>
        <w:pict>
          <v:shape id="_x0000_s1189" type="#_x0000_t32" style="position:absolute;left:0;text-align:left;margin-left:204.15pt;margin-top:8.5pt;width:.65pt;height:287.25pt;flip:x;z-index:251789824" o:connectortype="straight" strokecolor="red" strokeweight="1.5pt">
            <v:stroke dashstyle="1 1"/>
          </v:shape>
        </w:pict>
      </w:r>
      <w:r w:rsidRPr="003042A0">
        <w:rPr>
          <w:noProof/>
          <w:lang w:eastAsia="fr-FR"/>
        </w:rPr>
        <w:pict>
          <v:shape id="_x0000_s1188" type="#_x0000_t32" style="position:absolute;left:0;text-align:left;margin-left:204.55pt;margin-top:9.15pt;width:28.8pt;height:.05pt;z-index:251788800" o:connectortype="straight" strokecolor="red" strokeweight="1.5pt">
            <v:stroke dashstyle="1 1"/>
          </v:shape>
        </w:pict>
      </w:r>
      <w:r w:rsidRPr="003042A0">
        <w:rPr>
          <w:noProof/>
          <w:lang w:eastAsia="fr-FR"/>
        </w:rPr>
        <w:pict>
          <v:shape id="_x0000_s1180" type="#_x0000_t32" style="position:absolute;left:0;text-align:left;margin-left:286.05pt;margin-top:8.75pt;width:6.75pt;height:0;z-index:251780608" o:connectortype="straight" strokeweight="1.5pt">
            <v:stroke endarrow="block" endarrowwidth="wide" endarrowlength="long"/>
          </v:shape>
        </w:pict>
      </w:r>
      <w:r w:rsidRPr="003042A0">
        <w:rPr>
          <w:noProof/>
          <w:lang w:eastAsia="fr-FR"/>
        </w:rPr>
        <w:pict>
          <v:shape id="_x0000_s1179" type="#_x0000_t32" style="position:absolute;left:0;text-align:left;margin-left:356.3pt;margin-top:172.6pt;width:.05pt;height:9.85pt;z-index:251779584" o:connectortype="straight">
            <v:stroke endarrow="block" endarrowwidth="wide" endarrowlength="long"/>
          </v:shape>
        </w:pict>
      </w:r>
      <w:r w:rsidRPr="003042A0">
        <w:rPr>
          <w:noProof/>
          <w:lang w:eastAsia="fr-FR"/>
        </w:rPr>
        <w:pict>
          <v:shape id="_x0000_s1178" type="#_x0000_t32" style="position:absolute;left:0;text-align:left;margin-left:238.8pt;margin-top:279.95pt;width:0;height:67.65pt;flip:y;z-index:251778560" o:connectortype="straight" strokecolor="red" strokeweight="1.5pt">
            <v:stroke dashstyle="1 1"/>
          </v:shape>
        </w:pict>
      </w:r>
      <w:r w:rsidRPr="003042A0">
        <w:rPr>
          <w:noProof/>
          <w:lang w:eastAsia="fr-FR"/>
        </w:rPr>
        <w:pict>
          <v:shape id="_x0000_s1177" type="#_x0000_t32" style="position:absolute;left:0;text-align:left;margin-left:238.8pt;margin-top:347.6pt;width:117.75pt;height:0;flip:x;z-index:251777536" o:connectortype="straight" strokecolor="red" strokeweight="1.5pt">
            <v:stroke dashstyle="1 1"/>
          </v:shape>
        </w:pict>
      </w:r>
      <w:r w:rsidRPr="003042A0">
        <w:rPr>
          <w:noProof/>
          <w:lang w:eastAsia="fr-FR"/>
        </w:rPr>
        <w:pict>
          <v:shape id="_x0000_s1176" type="#_x0000_t32" style="position:absolute;left:0;text-align:left;margin-left:356.55pt;margin-top:8.75pt;width:0;height:338.85pt;z-index:251776512" o:connectortype="straight" strokecolor="red" strokeweight="1.5pt">
            <v:stroke dashstyle="1 1"/>
          </v:shape>
        </w:pict>
      </w:r>
      <w:r w:rsidRPr="003042A0">
        <w:rPr>
          <w:noProof/>
          <w:lang w:eastAsia="fr-FR"/>
        </w:rPr>
        <w:pict>
          <v:shape id="_x0000_s1175" type="#_x0000_t32" style="position:absolute;left:0;text-align:left;margin-left:238.8pt;margin-top:8.75pt;width:117.75pt;height:0;z-index:251775488" o:connectortype="straight" strokecolor="red" strokeweight="1.5pt">
            <v:stroke dashstyle="1 1"/>
          </v:shape>
        </w:pict>
      </w:r>
      <w:r w:rsidRPr="003042A0">
        <w:rPr>
          <w:noProof/>
          <w:lang w:eastAsia="fr-FR"/>
        </w:rPr>
        <w:pict>
          <v:shape id="_x0000_s1174" type="#_x0000_t32" style="position:absolute;left:0;text-align:left;margin-left:237.3pt;margin-top:8.75pt;width:1.5pt;height:203.7pt;flip:y;z-index:251774464" o:connectortype="straight" strokecolor="red" strokeweight="1.5pt">
            <v:stroke dashstyle="1 1"/>
          </v:shape>
        </w:pict>
      </w:r>
      <w:r w:rsidRPr="003042A0">
        <w:rPr>
          <w:noProof/>
          <w:lang w:eastAsia="fr-FR"/>
        </w:rPr>
        <w:pict>
          <v:shape id="_x0000_s1181" type="#_x0000_t32" style="position:absolute;left:0;text-align:left;margin-left:292.8pt;margin-top:347.6pt;width:6.75pt;height:0;flip:x;z-index:251781632" o:connectortype="straight" strokeweight="1.75pt">
            <v:stroke endarrow="block" endarrowwidth="wide" endarrowlength="long"/>
          </v:shape>
        </w:pict>
      </w:r>
    </w:p>
    <w:p w:rsidR="00CD68D0" w:rsidRPr="0022498C" w:rsidRDefault="00CD68D0" w:rsidP="0022498C">
      <w:pPr>
        <w:spacing w:line="240" w:lineRule="auto"/>
        <w:ind w:left="567"/>
        <w:rPr>
          <w:sz w:val="16"/>
          <w:szCs w:val="16"/>
        </w:rPr>
      </w:pPr>
      <w:r>
        <w:rPr>
          <w:noProof/>
          <w:sz w:val="16"/>
          <w:szCs w:val="16"/>
          <w:lang w:eastAsia="fr-FR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1669415</wp:posOffset>
            </wp:positionH>
            <wp:positionV relativeFrom="paragraph">
              <wp:posOffset>69215</wp:posOffset>
            </wp:positionV>
            <wp:extent cx="2943225" cy="4224020"/>
            <wp:effectExtent l="19050" t="0" r="0" b="0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b="1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422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498C" w:rsidRDefault="0022498C" w:rsidP="00EB71B5">
      <w:pPr>
        <w:spacing w:line="240" w:lineRule="auto"/>
      </w:pPr>
    </w:p>
    <w:p w:rsidR="00223C20" w:rsidRDefault="00223C20" w:rsidP="00EB71B5">
      <w:pPr>
        <w:spacing w:line="240" w:lineRule="auto"/>
      </w:pPr>
    </w:p>
    <w:p w:rsidR="00223C20" w:rsidRDefault="00223C20" w:rsidP="00EB71B5">
      <w:pPr>
        <w:spacing w:line="240" w:lineRule="auto"/>
      </w:pPr>
    </w:p>
    <w:p w:rsidR="00223C20" w:rsidRDefault="00223C20" w:rsidP="00EB71B5">
      <w:pPr>
        <w:spacing w:line="240" w:lineRule="auto"/>
      </w:pPr>
    </w:p>
    <w:p w:rsidR="00223C20" w:rsidRDefault="00223C20" w:rsidP="00EB71B5">
      <w:pPr>
        <w:spacing w:line="240" w:lineRule="auto"/>
      </w:pPr>
    </w:p>
    <w:p w:rsidR="00223C20" w:rsidRDefault="00223C20" w:rsidP="00EB71B5">
      <w:pPr>
        <w:spacing w:line="240" w:lineRule="auto"/>
      </w:pPr>
    </w:p>
    <w:p w:rsidR="00223C20" w:rsidRDefault="00223C20" w:rsidP="00EB71B5">
      <w:pPr>
        <w:spacing w:line="240" w:lineRule="auto"/>
      </w:pPr>
    </w:p>
    <w:p w:rsidR="00223C20" w:rsidRDefault="00223C20" w:rsidP="00EB71B5">
      <w:pPr>
        <w:spacing w:line="240" w:lineRule="auto"/>
      </w:pPr>
    </w:p>
    <w:p w:rsidR="00223C20" w:rsidRDefault="003042A0" w:rsidP="00EB71B5">
      <w:pPr>
        <w:spacing w:line="240" w:lineRule="auto"/>
      </w:pPr>
      <w:r>
        <w:rPr>
          <w:noProof/>
          <w:lang w:eastAsia="fr-FR"/>
        </w:rPr>
        <w:pict>
          <v:shape id="_x0000_s1206" type="#_x0000_t32" style="position:absolute;margin-left:204.5pt;margin-top:9.4pt;width:.05pt;height:9.85pt;z-index:251804160" o:connectortype="straight">
            <v:stroke endarrow="block" endarrowwidth="wide" endarrowlength="long"/>
          </v:shape>
        </w:pict>
      </w:r>
    </w:p>
    <w:p w:rsidR="00223C20" w:rsidRDefault="00223C20" w:rsidP="00EB71B5">
      <w:pPr>
        <w:spacing w:line="240" w:lineRule="auto"/>
      </w:pPr>
    </w:p>
    <w:p w:rsidR="00223C20" w:rsidRDefault="003042A0" w:rsidP="00EB71B5">
      <w:pPr>
        <w:spacing w:line="240" w:lineRule="auto"/>
      </w:pPr>
      <w:r>
        <w:rPr>
          <w:noProof/>
          <w:lang w:eastAsia="fr-FR"/>
        </w:rPr>
        <w:pict>
          <v:shape id="_x0000_s1186" type="#_x0000_t32" style="position:absolute;margin-left:237.3pt;margin-top:1.95pt;width:0;height:11.25pt;flip:y;z-index:251786752" o:connectortype="straight" strokeweight="1.75pt">
            <v:stroke endarrow="block" endarrowwidth="wide" endarrowlength="long"/>
          </v:shape>
        </w:pict>
      </w:r>
    </w:p>
    <w:p w:rsidR="00223C20" w:rsidRDefault="003042A0" w:rsidP="00EB71B5">
      <w:pPr>
        <w:spacing w:line="240" w:lineRule="auto"/>
      </w:pPr>
      <w:r>
        <w:rPr>
          <w:noProof/>
          <w:lang w:eastAsia="fr-FR"/>
        </w:rPr>
        <w:pict>
          <v:shape id="_x0000_s1197" type="#_x0000_t32" style="position:absolute;margin-left:230.4pt;margin-top:9.3pt;width:0;height:11.25pt;flip:y;z-index:251798016" o:connectortype="straight" strokeweight="1.75pt">
            <v:stroke endarrow="block" endarrowwidth="wide" endarrowlength="long"/>
          </v:shape>
        </w:pict>
      </w:r>
    </w:p>
    <w:p w:rsidR="00223C20" w:rsidRDefault="00223C20" w:rsidP="00EB71B5">
      <w:pPr>
        <w:spacing w:line="240" w:lineRule="auto"/>
      </w:pPr>
    </w:p>
    <w:p w:rsidR="00223C20" w:rsidRDefault="003042A0" w:rsidP="00EB71B5">
      <w:pPr>
        <w:spacing w:line="240" w:lineRule="auto"/>
      </w:pPr>
      <w:r>
        <w:rPr>
          <w:noProof/>
          <w:lang w:eastAsia="fr-FR"/>
        </w:rPr>
        <w:pict>
          <v:shapetype id="_x0000_t19" coordsize="21600,21600" o:spt="19" adj="-5898240,,,21600,21600" path="wr-21600,,21600,43200,,,21600,21600nfewr-21600,,21600,43200,,,21600,21600l,21600nsxe" filled="f">
            <v:formulas>
              <v:f eqn="val #2"/>
              <v:f eqn="val #3"/>
              <v:f eqn="val #4"/>
            </v:formulas>
            <v:path arrowok="t" o:extrusionok="f" gradientshapeok="t" o:connecttype="custom" o:connectlocs="0,0;21600,21600;0,21600"/>
            <v:handles>
              <v:h position="@2,#0" polar="@0,@1"/>
              <v:h position="@2,#1" polar="@0,@1"/>
            </v:handles>
          </v:shapetype>
          <v:shape id="_x0000_s1063" type="#_x0000_t19" style="position:absolute;margin-left:249.5pt;margin-top:8.8pt;width:171.05pt;height:16.1pt;flip:x;z-index:251676160;mso-position-vertical:absolute" strokeweight="1.25pt">
            <v:stroke endarrow="classic"/>
          </v:shape>
        </w:pict>
      </w:r>
      <w:r w:rsidR="00EB6CDD">
        <w:rPr>
          <w:noProof/>
          <w:lang w:eastAsia="fr-FR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5074285</wp:posOffset>
            </wp:positionH>
            <wp:positionV relativeFrom="paragraph">
              <wp:posOffset>94615</wp:posOffset>
            </wp:positionV>
            <wp:extent cx="601345" cy="599440"/>
            <wp:effectExtent l="19050" t="0" r="8255" b="0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12195" b="10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345" cy="59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23C20" w:rsidRDefault="003042A0" w:rsidP="00EB71B5">
      <w:pPr>
        <w:spacing w:line="240" w:lineRule="auto"/>
      </w:pPr>
      <w:r>
        <w:rPr>
          <w:noProof/>
          <w:lang w:eastAsia="fr-FR"/>
        </w:rPr>
        <w:pict>
          <v:shape id="_x0000_s1194" type="#_x0000_t32" style="position:absolute;margin-left:138.95pt;margin-top:11.65pt;width:.45pt;height:126.95pt;flip:x y;z-index:251794944" o:connectortype="straight" strokecolor="red" strokeweight="1.5pt">
            <v:stroke dashstyle="1 1"/>
          </v:shape>
        </w:pict>
      </w:r>
      <w:r>
        <w:rPr>
          <w:noProof/>
          <w:lang w:eastAsia="fr-FR"/>
        </w:rPr>
        <w:pict>
          <v:shape id="_x0000_s1196" type="#_x0000_t32" style="position:absolute;margin-left:140pt;margin-top:11.3pt;width:29.95pt;height:.05pt;z-index:251796992" o:connectortype="straight" strokecolor="red" strokeweight="1.5pt">
            <v:stroke dashstyle="1 1"/>
          </v:shape>
        </w:pict>
      </w:r>
      <w:r>
        <w:rPr>
          <w:noProof/>
          <w:lang w:eastAsia="fr-FR"/>
        </w:rPr>
        <w:pict>
          <v:shape id="_x0000_s1200" type="#_x0000_t32" style="position:absolute;margin-left:153.35pt;margin-top:10.85pt;width:10.35pt;height:.1pt;flip:x;z-index:251801088" o:connectortype="straight" strokeweight="1.75pt">
            <v:stroke endarrow="block" endarrowwidth="wide" endarrowlength="long"/>
          </v:shape>
        </w:pict>
      </w:r>
      <w:r>
        <w:rPr>
          <w:noProof/>
          <w:lang w:eastAsia="fr-FR"/>
        </w:rPr>
        <w:pict>
          <v:shape id="_x0000_s1195" type="#_x0000_t32" style="position:absolute;margin-left:171pt;margin-top:10.65pt;width:.15pt;height:77.35pt;flip:y;z-index:251795968" o:connectortype="straight" strokecolor="red" strokeweight="1.5pt">
            <v:stroke dashstyle="1 1"/>
          </v:shape>
        </w:pict>
      </w:r>
    </w:p>
    <w:p w:rsidR="00223C20" w:rsidRDefault="00223C20" w:rsidP="00EB71B5">
      <w:pPr>
        <w:spacing w:line="240" w:lineRule="auto"/>
      </w:pPr>
    </w:p>
    <w:p w:rsidR="00223C20" w:rsidRDefault="003042A0" w:rsidP="00EB71B5">
      <w:pPr>
        <w:spacing w:line="240" w:lineRule="auto"/>
      </w:pPr>
      <w:r>
        <w:rPr>
          <w:noProof/>
          <w:lang w:eastAsia="fr-FR"/>
        </w:rPr>
        <w:pict>
          <v:shape id="_x0000_s1064" type="#_x0000_t19" style="position:absolute;margin-left:245.7pt;margin-top:12.1pt;width:176.25pt;height:36.9pt;rotation:-11643510fd;flip:x;z-index:251677184" coordsize="21744,21600" adj="-5930751,-237507,187" path="wr-21413,,21787,43200,,1,21744,20235nfewr-21413,,21787,43200,,1,21744,20235l187,21600nsxe" strokeweight="1.25pt">
            <v:stroke startarrow="classic"/>
            <v:path o:connectlocs="0,1;21744,20235;187,21600"/>
          </v:shape>
        </w:pict>
      </w:r>
    </w:p>
    <w:p w:rsidR="00223C20" w:rsidRDefault="003042A0" w:rsidP="00EB71B5">
      <w:pPr>
        <w:spacing w:line="240" w:lineRule="auto"/>
      </w:pPr>
      <w:r>
        <w:rPr>
          <w:noProof/>
          <w:lang w:eastAsia="fr-FR"/>
        </w:rPr>
        <w:pict>
          <v:shape id="_x0000_s1199" type="#_x0000_t32" style="position:absolute;margin-left:171.2pt;margin-top:4.55pt;width:.5pt;height:9.5pt;flip:y;z-index:251800064" o:connectortype="straight" strokeweight="1.75pt">
            <v:stroke endarrow="block" endarrowwidth="wide" endarrowlength="long"/>
          </v:shape>
        </w:pict>
      </w:r>
    </w:p>
    <w:p w:rsidR="00223C20" w:rsidRDefault="00223C20" w:rsidP="00EB71B5">
      <w:pPr>
        <w:spacing w:line="240" w:lineRule="auto"/>
      </w:pPr>
    </w:p>
    <w:p w:rsidR="00223C20" w:rsidRDefault="003042A0" w:rsidP="00EB71B5">
      <w:pPr>
        <w:spacing w:line="240" w:lineRule="auto"/>
      </w:pPr>
      <w:r>
        <w:rPr>
          <w:noProof/>
          <w:lang w:eastAsia="fr-FR"/>
        </w:rPr>
        <w:pict>
          <v:shape id="_x0000_s1192" type="#_x0000_t32" style="position:absolute;margin-left:228.9pt;margin-top:6.25pt;width:.85pt;height:65.8pt;flip:y;z-index:251792896" o:connectortype="straight" strokecolor="red" strokeweight="1.5pt">
            <v:stroke dashstyle="1 1"/>
          </v:shape>
        </w:pict>
      </w:r>
    </w:p>
    <w:p w:rsidR="00223C20" w:rsidRDefault="003042A0" w:rsidP="00EB71B5">
      <w:pPr>
        <w:spacing w:line="240" w:lineRule="auto"/>
      </w:pPr>
      <w:r>
        <w:rPr>
          <w:noProof/>
          <w:lang w:eastAsia="fr-FR"/>
        </w:rPr>
        <w:pict>
          <v:shape id="_x0000_s1198" type="#_x0000_t32" style="position:absolute;margin-left:139.9pt;margin-top:.9pt;width:.1pt;height:9.75pt;z-index:251799040" o:connectortype="straight" strokeweight="1.75pt">
            <v:stroke endarrow="block" endarrowwidth="wide" endarrowlength="long"/>
          </v:shape>
        </w:pict>
      </w:r>
      <w:r>
        <w:rPr>
          <w:noProof/>
          <w:lang w:eastAsia="fr-FR"/>
        </w:rPr>
        <w:pict>
          <v:shape id="_x0000_s1204" type="#_x0000_t32" style="position:absolute;margin-left:229.1pt;margin-top:5.6pt;width:0;height:9.2pt;flip:y;z-index:251802112" o:connectortype="straight">
            <v:stroke endarrow="block" endarrowwidth="wide" endarrowlength="long"/>
          </v:shape>
        </w:pict>
      </w:r>
      <w:r>
        <w:rPr>
          <w:noProof/>
          <w:lang w:eastAsia="fr-FR"/>
        </w:rPr>
        <w:pict>
          <v:shape id="_x0000_s1190" type="#_x0000_t32" style="position:absolute;margin-left:170.65pt;margin-top:8.35pt;width:34.2pt;height:.05pt;flip:x;z-index:251790848" o:connectortype="straight" strokecolor="red" strokeweight="1.5pt">
            <v:stroke dashstyle="1 1"/>
          </v:shape>
        </w:pict>
      </w:r>
    </w:p>
    <w:p w:rsidR="00223C20" w:rsidRDefault="00223C20" w:rsidP="00EB71B5">
      <w:pPr>
        <w:spacing w:line="240" w:lineRule="auto"/>
      </w:pPr>
    </w:p>
    <w:p w:rsidR="00223C20" w:rsidRDefault="003042A0" w:rsidP="00EB71B5">
      <w:pPr>
        <w:spacing w:line="240" w:lineRule="auto"/>
      </w:pPr>
      <w:r>
        <w:rPr>
          <w:noProof/>
          <w:lang w:eastAsia="fr-FR"/>
        </w:rPr>
        <w:pict>
          <v:shape id="_x0000_s1187" type="#_x0000_t32" style="position:absolute;margin-left:238.8pt;margin-top:-.4pt;width:0;height:10.5pt;flip:y;z-index:251787776" o:connectortype="straight" strokeweight="1.75pt">
            <v:stroke endarrow="block" endarrowwidth="wide" endarrowlength="long"/>
          </v:shape>
        </w:pict>
      </w:r>
    </w:p>
    <w:p w:rsidR="00223C20" w:rsidRDefault="00223C20" w:rsidP="00EB71B5">
      <w:pPr>
        <w:spacing w:line="240" w:lineRule="auto"/>
      </w:pPr>
    </w:p>
    <w:p w:rsidR="0041489C" w:rsidRPr="00266C67" w:rsidRDefault="003042A0" w:rsidP="00EB71B5">
      <w:pPr>
        <w:spacing w:line="240" w:lineRule="auto"/>
        <w:rPr>
          <w:sz w:val="18"/>
          <w:szCs w:val="18"/>
        </w:rPr>
      </w:pPr>
      <w:r w:rsidRPr="003042A0">
        <w:rPr>
          <w:noProof/>
          <w:lang w:eastAsia="fr-FR"/>
        </w:rPr>
        <w:pict>
          <v:shape id="_x0000_s1205" type="#_x0000_t32" style="position:absolute;margin-left:183.1pt;margin-top:4.2pt;width:10.85pt;height:.05pt;z-index:251803136" o:connectortype="straight" strokeweight="1.75pt">
            <v:stroke endarrow="block" endarrowwidth="wide" endarrowlength="long"/>
          </v:shape>
        </w:pict>
      </w:r>
      <w:r w:rsidRPr="003042A0">
        <w:rPr>
          <w:noProof/>
          <w:lang w:eastAsia="fr-FR"/>
        </w:rPr>
        <w:pict>
          <v:shape id="_x0000_s1193" type="#_x0000_t32" style="position:absolute;margin-left:140.75pt;margin-top:4.2pt;width:88.55pt;height:.05pt;flip:x;z-index:251793920" o:connectortype="straight" strokecolor="red" strokeweight="1.5pt">
            <v:stroke dashstyle="1 1"/>
          </v:shape>
        </w:pict>
      </w:r>
    </w:p>
    <w:p w:rsidR="0041489C" w:rsidRDefault="0041489C" w:rsidP="00787FC7">
      <w:pPr>
        <w:spacing w:line="240" w:lineRule="auto"/>
        <w:ind w:left="851"/>
      </w:pPr>
      <w:r w:rsidRPr="0041489C">
        <w:rPr>
          <w:u w:val="single"/>
        </w:rPr>
        <w:t>Conclusion</w:t>
      </w:r>
      <w:r>
        <w:t xml:space="preserve"> : </w:t>
      </w:r>
      <w:r w:rsidR="00787FC7">
        <w:t>Lors d'un contrôle de continuité,</w:t>
      </w:r>
    </w:p>
    <w:p w:rsidR="00787FC7" w:rsidRPr="00787FC7" w:rsidRDefault="00787FC7" w:rsidP="00787FC7">
      <w:pPr>
        <w:spacing w:line="240" w:lineRule="auto"/>
        <w:ind w:left="851"/>
        <w:rPr>
          <w:sz w:val="16"/>
          <w:szCs w:val="16"/>
        </w:rPr>
      </w:pPr>
    </w:p>
    <w:p w:rsidR="0041489C" w:rsidRPr="0041489C" w:rsidRDefault="0041489C" w:rsidP="0041489C">
      <w:pPr>
        <w:spacing w:line="240" w:lineRule="auto"/>
        <w:ind w:right="-1"/>
        <w:jc w:val="center"/>
        <w:rPr>
          <w:b/>
          <w:i/>
          <w:sz w:val="24"/>
          <w:szCs w:val="24"/>
        </w:rPr>
      </w:pPr>
      <w:r w:rsidRPr="0041489C">
        <w:rPr>
          <w:b/>
          <w:i/>
          <w:sz w:val="24"/>
          <w:szCs w:val="24"/>
        </w:rPr>
        <w:t>MÉFIEZ VOUS DES RETOURS POSSIBLES ET DÉBRANCHER UNE EXTREMITÉ</w:t>
      </w:r>
    </w:p>
    <w:p w:rsidR="00EB71B5" w:rsidRPr="0041489C" w:rsidRDefault="0041489C" w:rsidP="0041489C">
      <w:pPr>
        <w:spacing w:line="240" w:lineRule="auto"/>
        <w:ind w:right="-1"/>
        <w:jc w:val="center"/>
        <w:rPr>
          <w:b/>
          <w:i/>
          <w:sz w:val="24"/>
          <w:szCs w:val="24"/>
        </w:rPr>
      </w:pPr>
      <w:r w:rsidRPr="0041489C">
        <w:rPr>
          <w:b/>
          <w:i/>
          <w:sz w:val="24"/>
          <w:szCs w:val="24"/>
        </w:rPr>
        <w:t>DU COMP</w:t>
      </w:r>
      <w:r w:rsidR="00FB79A8">
        <w:rPr>
          <w:b/>
          <w:i/>
          <w:sz w:val="24"/>
          <w:szCs w:val="24"/>
        </w:rPr>
        <w:t>O</w:t>
      </w:r>
      <w:r w:rsidRPr="0041489C">
        <w:rPr>
          <w:b/>
          <w:i/>
          <w:sz w:val="24"/>
          <w:szCs w:val="24"/>
        </w:rPr>
        <w:t>SANT QUE VOUS CONTRÔLEZ</w:t>
      </w:r>
    </w:p>
    <w:p w:rsidR="00EB71B5" w:rsidRPr="0041489C" w:rsidRDefault="00EB71B5" w:rsidP="0013323B">
      <w:pPr>
        <w:jc w:val="center"/>
        <w:rPr>
          <w:b/>
          <w:i/>
          <w:sz w:val="24"/>
          <w:szCs w:val="24"/>
        </w:rPr>
        <w:sectPr w:rsidR="00EB71B5" w:rsidRPr="0041489C" w:rsidSect="00441AA7">
          <w:footerReference w:type="default" r:id="rId17"/>
          <w:pgSz w:w="11906" w:h="16838"/>
          <w:pgMar w:top="709" w:right="1133" w:bottom="1417" w:left="851" w:header="708" w:footer="708" w:gutter="0"/>
          <w:cols w:space="708"/>
          <w:docGrid w:linePitch="360"/>
        </w:sectPr>
      </w:pPr>
    </w:p>
    <w:p w:rsidR="00EB71B5" w:rsidRDefault="00EB71B5" w:rsidP="0013323B">
      <w:pPr>
        <w:jc w:val="center"/>
        <w:rPr>
          <w:b/>
          <w:i/>
        </w:rPr>
      </w:pPr>
    </w:p>
    <w:p w:rsidR="001D55FC" w:rsidRDefault="00787FC7" w:rsidP="002017D7">
      <w:pPr>
        <w:spacing w:line="240" w:lineRule="auto"/>
        <w:ind w:left="709"/>
      </w:pPr>
      <w:r>
        <w:t>Tableau des tests de continuité des composants :</w:t>
      </w:r>
    </w:p>
    <w:tbl>
      <w:tblPr>
        <w:tblpPr w:leftFromText="141" w:rightFromText="141" w:vertAnchor="page" w:horzAnchor="margin" w:tblpY="1861"/>
        <w:tblW w:w="153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46"/>
        <w:gridCol w:w="5178"/>
        <w:gridCol w:w="1439"/>
        <w:gridCol w:w="1439"/>
        <w:gridCol w:w="4029"/>
        <w:gridCol w:w="1439"/>
        <w:gridCol w:w="1439"/>
      </w:tblGrid>
      <w:tr w:rsidR="009C74E3" w:rsidRPr="00501E23" w:rsidTr="009C74E3">
        <w:tc>
          <w:tcPr>
            <w:tcW w:w="5524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9C74E3" w:rsidRPr="00223C20" w:rsidRDefault="009C74E3" w:rsidP="009C74E3">
            <w:pPr>
              <w:pStyle w:val="En-tte"/>
              <w:tabs>
                <w:tab w:val="clear" w:pos="4536"/>
                <w:tab w:val="clear" w:pos="9072"/>
              </w:tabs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Nature du contrôle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9C74E3" w:rsidRPr="00223C20" w:rsidRDefault="009C74E3" w:rsidP="009C74E3">
            <w:pPr>
              <w:jc w:val="center"/>
              <w:rPr>
                <w:b/>
                <w:sz w:val="20"/>
                <w:szCs w:val="20"/>
              </w:rPr>
            </w:pPr>
            <w:r w:rsidRPr="00223C20">
              <w:rPr>
                <w:b/>
                <w:sz w:val="20"/>
                <w:szCs w:val="20"/>
              </w:rPr>
              <w:t>Appareil utilisé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9C74E3" w:rsidRPr="00223C20" w:rsidRDefault="009C74E3" w:rsidP="009C74E3">
            <w:pPr>
              <w:jc w:val="center"/>
              <w:rPr>
                <w:b/>
                <w:sz w:val="20"/>
                <w:szCs w:val="20"/>
              </w:rPr>
            </w:pPr>
            <w:r w:rsidRPr="00223C20">
              <w:rPr>
                <w:b/>
                <w:sz w:val="20"/>
                <w:szCs w:val="20"/>
              </w:rPr>
              <w:t>Calibre utilisé</w:t>
            </w:r>
          </w:p>
        </w:tc>
        <w:tc>
          <w:tcPr>
            <w:tcW w:w="402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9C74E3" w:rsidRPr="00223C20" w:rsidRDefault="009C74E3" w:rsidP="009C74E3">
            <w:pPr>
              <w:jc w:val="center"/>
              <w:rPr>
                <w:b/>
                <w:sz w:val="20"/>
                <w:szCs w:val="20"/>
              </w:rPr>
            </w:pPr>
            <w:r w:rsidRPr="00223C20">
              <w:rPr>
                <w:b/>
                <w:sz w:val="20"/>
                <w:szCs w:val="20"/>
              </w:rPr>
              <w:t>Localisation de la mesure</w:t>
            </w:r>
          </w:p>
          <w:p w:rsidR="009C74E3" w:rsidRPr="00223C20" w:rsidRDefault="009C74E3" w:rsidP="009C74E3">
            <w:pPr>
              <w:jc w:val="center"/>
              <w:rPr>
                <w:b/>
                <w:sz w:val="20"/>
                <w:szCs w:val="20"/>
              </w:rPr>
            </w:pPr>
            <w:r w:rsidRPr="00223C20">
              <w:rPr>
                <w:b/>
                <w:sz w:val="20"/>
                <w:szCs w:val="20"/>
              </w:rPr>
              <w:t>Précaution à prendre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9C74E3" w:rsidRPr="00223C20" w:rsidRDefault="009C74E3" w:rsidP="009C74E3">
            <w:pPr>
              <w:jc w:val="center"/>
              <w:rPr>
                <w:b/>
                <w:sz w:val="20"/>
                <w:szCs w:val="20"/>
              </w:rPr>
            </w:pPr>
            <w:r w:rsidRPr="00223C20">
              <w:rPr>
                <w:b/>
                <w:sz w:val="20"/>
                <w:szCs w:val="20"/>
              </w:rPr>
              <w:t>Valeur attendue</w:t>
            </w:r>
          </w:p>
        </w:tc>
        <w:tc>
          <w:tcPr>
            <w:tcW w:w="143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D9D9D9"/>
            <w:vAlign w:val="center"/>
          </w:tcPr>
          <w:p w:rsidR="009C74E3" w:rsidRPr="00223C20" w:rsidRDefault="009C74E3" w:rsidP="009C74E3">
            <w:pPr>
              <w:jc w:val="center"/>
              <w:rPr>
                <w:b/>
                <w:sz w:val="20"/>
                <w:szCs w:val="20"/>
              </w:rPr>
            </w:pPr>
            <w:r w:rsidRPr="00223C20">
              <w:rPr>
                <w:b/>
                <w:sz w:val="20"/>
                <w:szCs w:val="20"/>
              </w:rPr>
              <w:t>Valeur mesurée</w:t>
            </w:r>
          </w:p>
        </w:tc>
      </w:tr>
      <w:tr w:rsidR="009C74E3" w:rsidRPr="00501E23" w:rsidTr="009C74E3">
        <w:trPr>
          <w:trHeight w:val="794"/>
        </w:trPr>
        <w:tc>
          <w:tcPr>
            <w:tcW w:w="346" w:type="dxa"/>
            <w:tcBorders>
              <w:top w:val="single" w:sz="12" w:space="0" w:color="auto"/>
            </w:tcBorders>
            <w:vAlign w:val="center"/>
          </w:tcPr>
          <w:p w:rsidR="009C74E3" w:rsidRPr="00BA6C9F" w:rsidRDefault="009C74E3" w:rsidP="009C74E3">
            <w:pPr>
              <w:jc w:val="center"/>
              <w:rPr>
                <w:b/>
                <w:i/>
                <w:iCs/>
              </w:rPr>
            </w:pPr>
            <w:r w:rsidRPr="00BA6C9F">
              <w:rPr>
                <w:b/>
                <w:i/>
                <w:iCs/>
              </w:rPr>
              <w:t>1</w:t>
            </w:r>
          </w:p>
        </w:tc>
        <w:tc>
          <w:tcPr>
            <w:tcW w:w="5178" w:type="dxa"/>
            <w:tcBorders>
              <w:top w:val="single" w:sz="12" w:space="0" w:color="auto"/>
            </w:tcBorders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Test de continuité des fusibles de Q1</w:t>
            </w:r>
          </w:p>
        </w:tc>
        <w:tc>
          <w:tcPr>
            <w:tcW w:w="1439" w:type="dxa"/>
            <w:tcBorders>
              <w:top w:val="single" w:sz="12" w:space="0" w:color="auto"/>
            </w:tcBorders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Ohmmètre</w:t>
            </w:r>
          </w:p>
        </w:tc>
        <w:tc>
          <w:tcPr>
            <w:tcW w:w="1439" w:type="dxa"/>
            <w:tcBorders>
              <w:top w:val="single" w:sz="12" w:space="0" w:color="auto"/>
            </w:tcBorders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200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4029" w:type="dxa"/>
            <w:tcBorders>
              <w:top w:val="single" w:sz="12" w:space="0" w:color="auto"/>
            </w:tcBorders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  <w:lang w:eastAsia="fr-FR"/>
              </w:rPr>
            </w:pPr>
            <w:r w:rsidRPr="009C74E3">
              <w:rPr>
                <w:b/>
                <w:color w:val="FF0000"/>
              </w:rPr>
              <w:t>les fusibles du sectionneur Q1 déposés</w:t>
            </w:r>
          </w:p>
        </w:tc>
        <w:tc>
          <w:tcPr>
            <w:tcW w:w="1439" w:type="dxa"/>
            <w:tcBorders>
              <w:top w:val="single" w:sz="12" w:space="0" w:color="auto"/>
            </w:tcBorders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0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1439" w:type="dxa"/>
            <w:tcBorders>
              <w:top w:val="single" w:sz="12" w:space="0" w:color="auto"/>
            </w:tcBorders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0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</w:tr>
      <w:tr w:rsidR="009C74E3" w:rsidRPr="00501E23" w:rsidTr="009C74E3">
        <w:trPr>
          <w:trHeight w:val="794"/>
        </w:trPr>
        <w:tc>
          <w:tcPr>
            <w:tcW w:w="346" w:type="dxa"/>
            <w:vAlign w:val="center"/>
          </w:tcPr>
          <w:p w:rsidR="009C74E3" w:rsidRPr="00BA6C9F" w:rsidRDefault="009C74E3" w:rsidP="009C74E3">
            <w:pPr>
              <w:jc w:val="center"/>
              <w:rPr>
                <w:b/>
                <w:i/>
              </w:rPr>
            </w:pPr>
            <w:r w:rsidRPr="00BA6C9F">
              <w:rPr>
                <w:b/>
                <w:i/>
              </w:rPr>
              <w:t>2</w:t>
            </w:r>
          </w:p>
        </w:tc>
        <w:tc>
          <w:tcPr>
            <w:tcW w:w="5178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Test de continuité de la bobine KM1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Ohmmètre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200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402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X1.8-X1.2 avec F3 ouvert et S1 déclenché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faible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faible</w:t>
            </w:r>
          </w:p>
        </w:tc>
      </w:tr>
      <w:tr w:rsidR="009C74E3" w:rsidRPr="00501E23" w:rsidTr="009C74E3">
        <w:trPr>
          <w:trHeight w:val="794"/>
        </w:trPr>
        <w:tc>
          <w:tcPr>
            <w:tcW w:w="346" w:type="dxa"/>
            <w:vAlign w:val="center"/>
          </w:tcPr>
          <w:p w:rsidR="009C74E3" w:rsidRPr="00BA6C9F" w:rsidRDefault="009C74E3" w:rsidP="009C74E3">
            <w:pPr>
              <w:jc w:val="center"/>
              <w:rPr>
                <w:b/>
                <w:i/>
              </w:rPr>
            </w:pPr>
            <w:r w:rsidRPr="00BA6C9F">
              <w:rPr>
                <w:b/>
                <w:i/>
              </w:rPr>
              <w:t>3</w:t>
            </w:r>
          </w:p>
        </w:tc>
        <w:tc>
          <w:tcPr>
            <w:tcW w:w="5178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Test de continuité de H1 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Ohmmètre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200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402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X1.9-X1.2 avec F1 et S1 non déclenchés et F3 ouvert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&lt;200 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&lt;200 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</w:tr>
      <w:tr w:rsidR="009C74E3" w:rsidRPr="00501E23" w:rsidTr="009C74E3">
        <w:trPr>
          <w:trHeight w:val="794"/>
        </w:trPr>
        <w:tc>
          <w:tcPr>
            <w:tcW w:w="346" w:type="dxa"/>
            <w:vAlign w:val="center"/>
          </w:tcPr>
          <w:p w:rsidR="009C74E3" w:rsidRPr="00BA6C9F" w:rsidRDefault="009C74E3" w:rsidP="009C74E3">
            <w:pPr>
              <w:jc w:val="center"/>
              <w:rPr>
                <w:b/>
                <w:i/>
              </w:rPr>
            </w:pPr>
            <w:r w:rsidRPr="00BA6C9F">
              <w:rPr>
                <w:b/>
                <w:i/>
              </w:rPr>
              <w:t>4</w:t>
            </w:r>
          </w:p>
        </w:tc>
        <w:tc>
          <w:tcPr>
            <w:tcW w:w="5178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Test de continuité de H2 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Ohmmètre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200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402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X1.4-X1.2 avec F1 et S1 non déclenchés et F3 ouvert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&lt;200 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&lt;200 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</w:tr>
      <w:tr w:rsidR="009C74E3" w:rsidRPr="00501E23" w:rsidTr="009C74E3">
        <w:trPr>
          <w:trHeight w:val="794"/>
        </w:trPr>
        <w:tc>
          <w:tcPr>
            <w:tcW w:w="346" w:type="dxa"/>
            <w:vAlign w:val="center"/>
          </w:tcPr>
          <w:p w:rsidR="009C74E3" w:rsidRPr="00BA6C9F" w:rsidRDefault="009C74E3" w:rsidP="009C74E3">
            <w:pPr>
              <w:jc w:val="center"/>
              <w:rPr>
                <w:b/>
                <w:i/>
              </w:rPr>
            </w:pPr>
            <w:r w:rsidRPr="00BA6C9F">
              <w:rPr>
                <w:b/>
                <w:i/>
              </w:rPr>
              <w:t>5</w:t>
            </w:r>
          </w:p>
        </w:tc>
        <w:tc>
          <w:tcPr>
            <w:tcW w:w="5178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Test de continuité de S2 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Ohmmètre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200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402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X1.6-X1.7 avec S1 déclenché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0 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0 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</w:tr>
      <w:tr w:rsidR="009C74E3" w:rsidRPr="00501E23" w:rsidTr="009C74E3">
        <w:trPr>
          <w:trHeight w:val="794"/>
        </w:trPr>
        <w:tc>
          <w:tcPr>
            <w:tcW w:w="346" w:type="dxa"/>
            <w:vAlign w:val="center"/>
          </w:tcPr>
          <w:p w:rsidR="009C74E3" w:rsidRPr="00BA6C9F" w:rsidRDefault="009C74E3" w:rsidP="009C74E3">
            <w:pPr>
              <w:jc w:val="center"/>
              <w:rPr>
                <w:b/>
                <w:i/>
              </w:rPr>
            </w:pPr>
            <w:r w:rsidRPr="00BA6C9F">
              <w:rPr>
                <w:b/>
                <w:i/>
              </w:rPr>
              <w:t>6</w:t>
            </w:r>
          </w:p>
        </w:tc>
        <w:tc>
          <w:tcPr>
            <w:tcW w:w="5178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Test de continuité de S3 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Ohmmètre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200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402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X1.7-X1.8 avec S1 déclenché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0 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0 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</w:tr>
      <w:tr w:rsidR="009C74E3" w:rsidRPr="00501E23" w:rsidTr="009C74E3">
        <w:trPr>
          <w:trHeight w:val="794"/>
        </w:trPr>
        <w:tc>
          <w:tcPr>
            <w:tcW w:w="346" w:type="dxa"/>
            <w:vAlign w:val="center"/>
          </w:tcPr>
          <w:p w:rsidR="009C74E3" w:rsidRPr="00BA6C9F" w:rsidRDefault="009C74E3" w:rsidP="009C74E3">
            <w:pPr>
              <w:jc w:val="center"/>
              <w:rPr>
                <w:b/>
                <w:i/>
              </w:rPr>
            </w:pPr>
            <w:r w:rsidRPr="00BA6C9F">
              <w:rPr>
                <w:b/>
                <w:i/>
              </w:rPr>
              <w:t>7</w:t>
            </w:r>
          </w:p>
        </w:tc>
        <w:tc>
          <w:tcPr>
            <w:tcW w:w="5178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Test de continuité deKM1 13-14 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Ohmmètre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200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402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X1.7-X1.8 avec S1 déclenché et appuyer sur le contacteur KM1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0 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0 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</w:tr>
      <w:tr w:rsidR="009C74E3" w:rsidRPr="00501E23" w:rsidTr="009C74E3">
        <w:trPr>
          <w:trHeight w:val="794"/>
        </w:trPr>
        <w:tc>
          <w:tcPr>
            <w:tcW w:w="346" w:type="dxa"/>
            <w:vAlign w:val="center"/>
          </w:tcPr>
          <w:p w:rsidR="009C74E3" w:rsidRPr="00BA6C9F" w:rsidRDefault="009C74E3" w:rsidP="009C74E3">
            <w:pPr>
              <w:jc w:val="center"/>
              <w:rPr>
                <w:b/>
                <w:i/>
              </w:rPr>
            </w:pPr>
            <w:r w:rsidRPr="00BA6C9F">
              <w:rPr>
                <w:b/>
                <w:i/>
              </w:rPr>
              <w:t>8</w:t>
            </w:r>
          </w:p>
        </w:tc>
        <w:tc>
          <w:tcPr>
            <w:tcW w:w="5178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Test de continuité du primaire de T1 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Ohmmètre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2</w:t>
            </w:r>
            <w:r>
              <w:rPr>
                <w:b/>
                <w:color w:val="FF0000"/>
              </w:rPr>
              <w:t>k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402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1-2 du transformateur T1 avec F2 ouvert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moyenne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300 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</w:tr>
      <w:tr w:rsidR="009C74E3" w:rsidRPr="00501E23" w:rsidTr="009C74E3">
        <w:trPr>
          <w:trHeight w:val="794"/>
        </w:trPr>
        <w:tc>
          <w:tcPr>
            <w:tcW w:w="346" w:type="dxa"/>
            <w:vAlign w:val="center"/>
          </w:tcPr>
          <w:p w:rsidR="009C74E3" w:rsidRPr="00BA6C9F" w:rsidRDefault="009C74E3" w:rsidP="009C74E3">
            <w:pPr>
              <w:jc w:val="center"/>
              <w:rPr>
                <w:b/>
                <w:i/>
              </w:rPr>
            </w:pPr>
            <w:r w:rsidRPr="00BA6C9F">
              <w:rPr>
                <w:b/>
                <w:i/>
              </w:rPr>
              <w:t>9</w:t>
            </w:r>
          </w:p>
        </w:tc>
        <w:tc>
          <w:tcPr>
            <w:tcW w:w="5178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Test de continuité du secondaire de T1 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Ohmmètre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200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  <w:tc>
          <w:tcPr>
            <w:tcW w:w="402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3-4 du transformateur T1 avec F3 ouvert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>faible</w:t>
            </w:r>
          </w:p>
        </w:tc>
        <w:tc>
          <w:tcPr>
            <w:tcW w:w="1439" w:type="dxa"/>
            <w:vAlign w:val="center"/>
          </w:tcPr>
          <w:p w:rsidR="009C74E3" w:rsidRPr="009C74E3" w:rsidRDefault="009C74E3" w:rsidP="009C74E3">
            <w:pPr>
              <w:jc w:val="center"/>
              <w:rPr>
                <w:b/>
                <w:color w:val="FF0000"/>
              </w:rPr>
            </w:pPr>
            <w:r w:rsidRPr="009C74E3">
              <w:rPr>
                <w:b/>
                <w:color w:val="FF0000"/>
              </w:rPr>
              <w:t xml:space="preserve">30 </w:t>
            </w:r>
            <w:r w:rsidRPr="009C74E3">
              <w:rPr>
                <w:b/>
                <w:color w:val="FF0000"/>
              </w:rPr>
              <w:sym w:font="Symbol" w:char="F057"/>
            </w:r>
          </w:p>
        </w:tc>
      </w:tr>
    </w:tbl>
    <w:p w:rsidR="006129D9" w:rsidRDefault="006129D9" w:rsidP="009C74E3">
      <w:pPr>
        <w:spacing w:line="240" w:lineRule="auto"/>
        <w:ind w:left="709"/>
      </w:pPr>
    </w:p>
    <w:p w:rsidR="00787FC7" w:rsidRDefault="00787FC7">
      <w:pPr>
        <w:spacing w:line="240" w:lineRule="auto"/>
        <w:sectPr w:rsidR="00787FC7" w:rsidSect="00BA6C9F">
          <w:pgSz w:w="16838" w:h="11906" w:orient="landscape"/>
          <w:pgMar w:top="851" w:right="1417" w:bottom="851" w:left="709" w:header="708" w:footer="708" w:gutter="0"/>
          <w:cols w:space="708"/>
          <w:docGrid w:linePitch="360"/>
        </w:sectPr>
      </w:pPr>
    </w:p>
    <w:p w:rsidR="00857EA1" w:rsidRDefault="00857EA1" w:rsidP="00857EA1">
      <w:pPr>
        <w:pStyle w:val="Paragraphedeliste"/>
        <w:numPr>
          <w:ilvl w:val="0"/>
          <w:numId w:val="11"/>
        </w:numPr>
        <w:rPr>
          <w:b/>
          <w:i/>
        </w:rPr>
      </w:pPr>
      <w:r w:rsidRPr="005F35F4">
        <w:rPr>
          <w:u w:val="single"/>
        </w:rPr>
        <w:lastRenderedPageBreak/>
        <w:t>Situation N°0</w:t>
      </w:r>
      <w:r>
        <w:rPr>
          <w:u w:val="single"/>
        </w:rPr>
        <w:t>6</w:t>
      </w:r>
      <w:r>
        <w:t xml:space="preserve"> :</w:t>
      </w:r>
      <w:r w:rsidRPr="00CC2436">
        <w:rPr>
          <w:b/>
          <w:i/>
        </w:rPr>
        <w:t xml:space="preserve"> </w:t>
      </w:r>
    </w:p>
    <w:p w:rsidR="00787FC7" w:rsidRPr="00DD6767" w:rsidRDefault="00787FC7" w:rsidP="00787FC7">
      <w:pPr>
        <w:rPr>
          <w:b/>
          <w:i/>
          <w:sz w:val="16"/>
          <w:szCs w:val="16"/>
        </w:rPr>
      </w:pPr>
    </w:p>
    <w:p w:rsidR="00787FC7" w:rsidRDefault="00787FC7" w:rsidP="00857EA1">
      <w:pPr>
        <w:pStyle w:val="Texte"/>
        <w:ind w:left="851" w:firstLine="0"/>
        <w:rPr>
          <w:rFonts w:ascii="Calibri" w:hAnsi="Calibri" w:cs="Arial"/>
          <w:bCs w:val="0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Avant</w:t>
      </w:r>
      <w:r w:rsidR="00857EA1">
        <w:rPr>
          <w:rFonts w:ascii="Calibri" w:hAnsi="Calibri" w:cs="Arial"/>
          <w:sz w:val="22"/>
          <w:szCs w:val="22"/>
        </w:rPr>
        <w:t xml:space="preserve"> toute </w:t>
      </w:r>
      <w:r w:rsidRPr="00DD6767">
        <w:rPr>
          <w:rFonts w:ascii="Calibri" w:hAnsi="Calibri" w:cs="Arial"/>
          <w:sz w:val="22"/>
          <w:szCs w:val="22"/>
        </w:rPr>
        <w:t>intervention de maintenance</w:t>
      </w:r>
      <w:r>
        <w:rPr>
          <w:rFonts w:ascii="Calibri" w:hAnsi="Calibri" w:cs="Arial"/>
          <w:sz w:val="22"/>
          <w:szCs w:val="22"/>
        </w:rPr>
        <w:t xml:space="preserve"> corrective</w:t>
      </w:r>
      <w:r w:rsidRPr="00DD6767">
        <w:rPr>
          <w:rFonts w:ascii="Calibri" w:hAnsi="Calibri" w:cs="Arial"/>
          <w:sz w:val="22"/>
          <w:szCs w:val="22"/>
        </w:rPr>
        <w:t>, i</w:t>
      </w:r>
      <w:r w:rsidRPr="00DD6767">
        <w:rPr>
          <w:rFonts w:ascii="Calibri" w:hAnsi="Calibri" w:cs="Arial"/>
          <w:bCs w:val="0"/>
          <w:sz w:val="22"/>
          <w:szCs w:val="22"/>
        </w:rPr>
        <w:t>ndiquer, dans le tableau ci-dessous, l’ordre des tâches à effectuer (1 - 2 - 3 -….</w:t>
      </w:r>
      <w:r w:rsidR="00857EA1">
        <w:rPr>
          <w:rFonts w:ascii="Calibri" w:hAnsi="Calibri" w:cs="Arial"/>
          <w:bCs w:val="0"/>
          <w:sz w:val="22"/>
          <w:szCs w:val="22"/>
        </w:rPr>
        <w:t>) pour consigner un système</w:t>
      </w:r>
      <w:r w:rsidRPr="00DD6767">
        <w:rPr>
          <w:rFonts w:ascii="Calibri" w:hAnsi="Calibri" w:cs="Arial"/>
          <w:bCs w:val="0"/>
          <w:sz w:val="22"/>
          <w:szCs w:val="22"/>
        </w:rPr>
        <w:t>.</w:t>
      </w:r>
    </w:p>
    <w:p w:rsidR="00787FC7" w:rsidRDefault="00787FC7" w:rsidP="00857EA1">
      <w:pPr>
        <w:pStyle w:val="Texte"/>
        <w:ind w:left="851" w:firstLine="0"/>
        <w:rPr>
          <w:rFonts w:ascii="Calibri" w:hAnsi="Calibri" w:cs="Arial"/>
          <w:bCs w:val="0"/>
          <w:sz w:val="22"/>
          <w:szCs w:val="22"/>
        </w:rPr>
      </w:pPr>
      <w:r>
        <w:rPr>
          <w:rFonts w:ascii="Calibri" w:hAnsi="Calibri" w:cs="Arial"/>
          <w:bCs w:val="0"/>
          <w:sz w:val="22"/>
          <w:szCs w:val="22"/>
        </w:rPr>
        <w:t xml:space="preserve">Toutes les tâches doivent être </w:t>
      </w:r>
      <w:r w:rsidR="00857EA1">
        <w:rPr>
          <w:rFonts w:ascii="Calibri" w:hAnsi="Calibri" w:cs="Arial"/>
          <w:bCs w:val="0"/>
          <w:sz w:val="22"/>
          <w:szCs w:val="22"/>
        </w:rPr>
        <w:t>numérot</w:t>
      </w:r>
      <w:r>
        <w:rPr>
          <w:rFonts w:ascii="Calibri" w:hAnsi="Calibri" w:cs="Arial"/>
          <w:bCs w:val="0"/>
          <w:sz w:val="22"/>
          <w:szCs w:val="22"/>
        </w:rPr>
        <w:t>ées</w:t>
      </w:r>
    </w:p>
    <w:p w:rsidR="00857EA1" w:rsidRDefault="00857EA1" w:rsidP="00857EA1">
      <w:pPr>
        <w:pStyle w:val="Texte"/>
        <w:ind w:left="851" w:firstLine="0"/>
        <w:rPr>
          <w:rFonts w:ascii="Calibri" w:hAnsi="Calibri" w:cs="Arial"/>
          <w:bCs w:val="0"/>
          <w:sz w:val="22"/>
          <w:szCs w:val="22"/>
        </w:rPr>
      </w:pPr>
    </w:p>
    <w:p w:rsidR="00787FC7" w:rsidRPr="00DD6767" w:rsidRDefault="00787FC7" w:rsidP="00857EA1">
      <w:pPr>
        <w:pStyle w:val="Texte"/>
        <w:ind w:left="851" w:firstLine="0"/>
        <w:rPr>
          <w:rFonts w:ascii="Calibri" w:hAnsi="Calibri" w:cs="Arial"/>
          <w:bCs w:val="0"/>
          <w:sz w:val="22"/>
          <w:szCs w:val="22"/>
        </w:rPr>
      </w:pPr>
      <w:r w:rsidRPr="00DD6767">
        <w:rPr>
          <w:rFonts w:ascii="Calibri" w:hAnsi="Calibri" w:cs="Arial"/>
          <w:bCs w:val="0"/>
          <w:sz w:val="22"/>
          <w:szCs w:val="22"/>
        </w:rPr>
        <w:t xml:space="preserve">N.B. : Vous êtes considéré </w:t>
      </w:r>
      <w:r w:rsidRPr="00DD6767">
        <w:rPr>
          <w:rFonts w:ascii="Calibri" w:hAnsi="Calibri" w:cs="Arial"/>
          <w:b/>
          <w:i/>
          <w:iCs/>
          <w:sz w:val="22"/>
          <w:szCs w:val="22"/>
        </w:rPr>
        <w:t>BR</w:t>
      </w:r>
      <w:r w:rsidRPr="00DD6767">
        <w:rPr>
          <w:rFonts w:ascii="Calibri" w:hAnsi="Calibri" w:cs="Arial"/>
          <w:bCs w:val="0"/>
          <w:sz w:val="22"/>
          <w:szCs w:val="22"/>
        </w:rPr>
        <w:t>.</w:t>
      </w:r>
    </w:p>
    <w:p w:rsidR="00787FC7" w:rsidRDefault="00787FC7" w:rsidP="00787FC7">
      <w:pPr>
        <w:pStyle w:val="Texte"/>
        <w:spacing w:before="0"/>
        <w:rPr>
          <w:rFonts w:ascii="Arial" w:hAnsi="Arial" w:cs="Arial"/>
          <w:bCs w:val="0"/>
        </w:rPr>
      </w:pPr>
    </w:p>
    <w:p w:rsidR="009C74E3" w:rsidRDefault="009C74E3" w:rsidP="009C74E3">
      <w:pPr>
        <w:rPr>
          <w:rFonts w:ascii="Arial" w:hAnsi="Arial" w:cs="Arial"/>
          <w:bCs/>
        </w:rPr>
      </w:pPr>
    </w:p>
    <w:tbl>
      <w:tblPr>
        <w:tblW w:w="639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6"/>
        <w:gridCol w:w="5537"/>
      </w:tblGrid>
      <w:tr w:rsidR="009C74E3" w:rsidRPr="00D247BB" w:rsidTr="00215AD3">
        <w:trPr>
          <w:trHeight w:val="340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C74E3" w:rsidRPr="00D247BB" w:rsidRDefault="009C74E3" w:rsidP="00215AD3">
            <w:pPr>
              <w:pStyle w:val="Texte"/>
              <w:ind w:firstLine="0"/>
              <w:jc w:val="center"/>
              <w:rPr>
                <w:rFonts w:ascii="Calibri" w:hAnsi="Calibri" w:cs="Arial"/>
                <w:b/>
                <w:bCs w:val="0"/>
                <w:sz w:val="20"/>
                <w:szCs w:val="20"/>
              </w:rPr>
            </w:pPr>
            <w:r w:rsidRPr="00D247BB">
              <w:rPr>
                <w:rFonts w:ascii="Calibri" w:hAnsi="Calibri" w:cs="Arial"/>
                <w:b/>
                <w:bCs w:val="0"/>
                <w:sz w:val="20"/>
                <w:szCs w:val="20"/>
              </w:rPr>
              <w:t>Ordre</w:t>
            </w:r>
          </w:p>
        </w:tc>
        <w:tc>
          <w:tcPr>
            <w:tcW w:w="553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9C74E3" w:rsidRPr="00D247BB" w:rsidRDefault="009C74E3" w:rsidP="00215AD3">
            <w:pPr>
              <w:pStyle w:val="Texte"/>
              <w:ind w:firstLine="0"/>
              <w:jc w:val="center"/>
              <w:rPr>
                <w:rFonts w:ascii="Calibri" w:hAnsi="Calibri" w:cs="Arial"/>
                <w:b/>
                <w:bCs w:val="0"/>
                <w:sz w:val="20"/>
                <w:szCs w:val="20"/>
              </w:rPr>
            </w:pPr>
            <w:r>
              <w:rPr>
                <w:rFonts w:ascii="Calibri" w:hAnsi="Calibri" w:cs="Arial"/>
                <w:b/>
                <w:bCs w:val="0"/>
                <w:sz w:val="20"/>
                <w:szCs w:val="20"/>
              </w:rPr>
              <w:t>Tâches</w:t>
            </w:r>
            <w:r w:rsidRPr="00D247BB">
              <w:rPr>
                <w:rFonts w:ascii="Calibri" w:hAnsi="Calibri" w:cs="Arial"/>
                <w:b/>
                <w:bCs w:val="0"/>
                <w:sz w:val="20"/>
                <w:szCs w:val="20"/>
              </w:rPr>
              <w:t xml:space="preserve"> à réaliser</w:t>
            </w:r>
          </w:p>
        </w:tc>
      </w:tr>
      <w:tr w:rsidR="009C74E3" w:rsidTr="00215AD3">
        <w:trPr>
          <w:trHeight w:val="397"/>
          <w:jc w:val="center"/>
        </w:trPr>
        <w:tc>
          <w:tcPr>
            <w:tcW w:w="85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CD2AAA" w:rsidRDefault="002C2DA4" w:rsidP="00215AD3">
            <w:pPr>
              <w:pStyle w:val="Texte"/>
              <w:ind w:firstLine="0"/>
              <w:jc w:val="center"/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</w:pPr>
            <w:r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  <w:t>7</w:t>
            </w:r>
          </w:p>
        </w:tc>
        <w:tc>
          <w:tcPr>
            <w:tcW w:w="553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DD6767" w:rsidRDefault="009C74E3" w:rsidP="00215AD3">
            <w:pPr>
              <w:pStyle w:val="Texte"/>
              <w:ind w:firstLine="0"/>
              <w:rPr>
                <w:rFonts w:ascii="Calibri" w:hAnsi="Calibri" w:cs="Arial"/>
                <w:bCs w:val="0"/>
              </w:rPr>
            </w:pPr>
            <w:r w:rsidRPr="00DD6767">
              <w:rPr>
                <w:rFonts w:ascii="Calibri" w:hAnsi="Calibri" w:cs="Arial"/>
                <w:bCs w:val="0"/>
              </w:rPr>
              <w:t>Condamner (consigner)</w:t>
            </w:r>
          </w:p>
        </w:tc>
      </w:tr>
      <w:tr w:rsidR="009C74E3" w:rsidTr="00215AD3">
        <w:trPr>
          <w:trHeight w:val="397"/>
          <w:jc w:val="center"/>
        </w:trPr>
        <w:tc>
          <w:tcPr>
            <w:tcW w:w="8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CD2AAA" w:rsidRDefault="002C2DA4" w:rsidP="00215AD3">
            <w:pPr>
              <w:pStyle w:val="Texte"/>
              <w:ind w:firstLine="0"/>
              <w:jc w:val="center"/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</w:pPr>
            <w:r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  <w:t>9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DD6767" w:rsidRDefault="009C74E3" w:rsidP="00215AD3">
            <w:pPr>
              <w:pStyle w:val="Texte"/>
              <w:ind w:firstLine="0"/>
              <w:rPr>
                <w:rFonts w:ascii="Calibri" w:hAnsi="Calibri" w:cs="Arial"/>
                <w:bCs w:val="0"/>
              </w:rPr>
            </w:pPr>
            <w:r w:rsidRPr="00DD6767">
              <w:rPr>
                <w:rFonts w:ascii="Calibri" w:hAnsi="Calibri" w:cs="Arial"/>
                <w:bCs w:val="0"/>
              </w:rPr>
              <w:t>Vérifier l’absence de tension</w:t>
            </w:r>
          </w:p>
        </w:tc>
      </w:tr>
      <w:tr w:rsidR="009C74E3" w:rsidTr="00215AD3">
        <w:trPr>
          <w:trHeight w:val="397"/>
          <w:jc w:val="center"/>
        </w:trPr>
        <w:tc>
          <w:tcPr>
            <w:tcW w:w="8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CD2AAA" w:rsidRDefault="002C2DA4" w:rsidP="00215AD3">
            <w:pPr>
              <w:pStyle w:val="Texte"/>
              <w:ind w:firstLine="0"/>
              <w:jc w:val="center"/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</w:pPr>
            <w:r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  <w:t>10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DD6767" w:rsidRDefault="009C74E3" w:rsidP="00215AD3">
            <w:pPr>
              <w:pStyle w:val="Texte"/>
              <w:ind w:firstLine="0"/>
              <w:rPr>
                <w:rFonts w:ascii="Calibri" w:hAnsi="Calibri" w:cs="Arial"/>
                <w:bCs w:val="0"/>
              </w:rPr>
            </w:pPr>
            <w:r w:rsidRPr="00DD6767">
              <w:rPr>
                <w:rFonts w:ascii="Calibri" w:hAnsi="Calibri" w:cs="Arial"/>
                <w:bCs w:val="0"/>
              </w:rPr>
              <w:t>Tester le V.A.T.</w:t>
            </w:r>
          </w:p>
        </w:tc>
      </w:tr>
      <w:tr w:rsidR="009C74E3" w:rsidTr="00215AD3">
        <w:trPr>
          <w:trHeight w:val="397"/>
          <w:jc w:val="center"/>
        </w:trPr>
        <w:tc>
          <w:tcPr>
            <w:tcW w:w="8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CD2AAA" w:rsidRDefault="009C74E3" w:rsidP="00215AD3">
            <w:pPr>
              <w:pStyle w:val="Texte"/>
              <w:ind w:firstLine="0"/>
              <w:jc w:val="center"/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</w:pPr>
            <w:r w:rsidRPr="00CD2AAA"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  <w:t>12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DD6767" w:rsidRDefault="009C74E3" w:rsidP="00215AD3">
            <w:pPr>
              <w:pStyle w:val="Texte"/>
              <w:ind w:firstLine="0"/>
              <w:rPr>
                <w:rFonts w:ascii="Calibri" w:hAnsi="Calibri" w:cs="Arial"/>
                <w:bCs w:val="0"/>
              </w:rPr>
            </w:pPr>
            <w:r w:rsidRPr="00DD6767">
              <w:rPr>
                <w:rFonts w:ascii="Calibri" w:hAnsi="Calibri" w:cs="Arial"/>
                <w:bCs w:val="0"/>
              </w:rPr>
              <w:t>Vérifier le câblage (</w:t>
            </w:r>
            <w:r>
              <w:rPr>
                <w:rFonts w:ascii="Calibri" w:hAnsi="Calibri" w:cs="Arial"/>
                <w:bCs w:val="0"/>
              </w:rPr>
              <w:t xml:space="preserve">test de </w:t>
            </w:r>
            <w:r w:rsidRPr="00DD6767">
              <w:rPr>
                <w:rFonts w:ascii="Calibri" w:hAnsi="Calibri" w:cs="Arial"/>
                <w:bCs w:val="0"/>
              </w:rPr>
              <w:t>continuité)</w:t>
            </w:r>
          </w:p>
        </w:tc>
      </w:tr>
      <w:tr w:rsidR="009C74E3" w:rsidTr="00215AD3">
        <w:trPr>
          <w:trHeight w:val="397"/>
          <w:jc w:val="center"/>
        </w:trPr>
        <w:tc>
          <w:tcPr>
            <w:tcW w:w="8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CD2AAA" w:rsidRDefault="002C2DA4" w:rsidP="00215AD3">
            <w:pPr>
              <w:pStyle w:val="Texte"/>
              <w:ind w:firstLine="0"/>
              <w:jc w:val="center"/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</w:pPr>
            <w:r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  <w:t>3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DD6767" w:rsidRDefault="009C74E3" w:rsidP="00215AD3">
            <w:pPr>
              <w:pStyle w:val="Texte"/>
              <w:ind w:firstLine="0"/>
              <w:rPr>
                <w:rFonts w:ascii="Calibri" w:hAnsi="Calibri" w:cs="Arial"/>
                <w:bCs w:val="0"/>
              </w:rPr>
            </w:pPr>
            <w:r w:rsidRPr="00266C67">
              <w:rPr>
                <w:rFonts w:ascii="Calibri" w:hAnsi="Calibri" w:cs="Arial"/>
                <w:bCs w:val="0"/>
              </w:rPr>
              <w:t>Identifier l’ouvrage</w:t>
            </w:r>
          </w:p>
        </w:tc>
      </w:tr>
      <w:tr w:rsidR="009C74E3" w:rsidTr="00215AD3">
        <w:trPr>
          <w:trHeight w:val="397"/>
          <w:jc w:val="center"/>
        </w:trPr>
        <w:tc>
          <w:tcPr>
            <w:tcW w:w="8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CD2AAA" w:rsidRDefault="009C74E3" w:rsidP="00215AD3">
            <w:pPr>
              <w:pStyle w:val="Texte"/>
              <w:ind w:firstLine="0"/>
              <w:jc w:val="center"/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</w:pPr>
            <w:r w:rsidRPr="00CD2AAA"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  <w:t>1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DD6767" w:rsidRDefault="009C74E3" w:rsidP="00215AD3">
            <w:pPr>
              <w:pStyle w:val="Texte"/>
              <w:ind w:firstLine="0"/>
              <w:rPr>
                <w:rFonts w:ascii="Calibri" w:hAnsi="Calibri" w:cs="Arial"/>
                <w:bCs w:val="0"/>
              </w:rPr>
            </w:pPr>
            <w:r>
              <w:rPr>
                <w:rFonts w:ascii="Calibri" w:hAnsi="Calibri" w:cs="Arial"/>
                <w:bCs w:val="0"/>
              </w:rPr>
              <w:t>Pré</w:t>
            </w:r>
            <w:r w:rsidRPr="00DD6767">
              <w:rPr>
                <w:rFonts w:ascii="Calibri" w:hAnsi="Calibri" w:cs="Arial"/>
                <w:bCs w:val="0"/>
              </w:rPr>
              <w:t xml:space="preserve"> </w:t>
            </w:r>
            <w:r>
              <w:rPr>
                <w:rFonts w:ascii="Calibri" w:hAnsi="Calibri" w:cs="Arial"/>
                <w:bCs w:val="0"/>
              </w:rPr>
              <w:t>i</w:t>
            </w:r>
            <w:r w:rsidRPr="00DD6767">
              <w:rPr>
                <w:rFonts w:ascii="Calibri" w:hAnsi="Calibri" w:cs="Arial"/>
                <w:bCs w:val="0"/>
              </w:rPr>
              <w:t>dentifier l’ouvrage</w:t>
            </w:r>
          </w:p>
        </w:tc>
      </w:tr>
      <w:tr w:rsidR="009C74E3" w:rsidTr="00215AD3">
        <w:trPr>
          <w:trHeight w:val="397"/>
          <w:jc w:val="center"/>
        </w:trPr>
        <w:tc>
          <w:tcPr>
            <w:tcW w:w="8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CD2AAA" w:rsidRDefault="002C2DA4" w:rsidP="00215AD3">
            <w:pPr>
              <w:pStyle w:val="Texte"/>
              <w:ind w:firstLine="0"/>
              <w:jc w:val="center"/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</w:pPr>
            <w:r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  <w:t>5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DD6767" w:rsidRDefault="009C74E3" w:rsidP="00215AD3">
            <w:pPr>
              <w:pStyle w:val="Texte"/>
              <w:ind w:firstLine="0"/>
              <w:rPr>
                <w:rFonts w:ascii="Calibri" w:hAnsi="Calibri" w:cs="Arial"/>
                <w:bCs w:val="0"/>
              </w:rPr>
            </w:pPr>
            <w:r w:rsidRPr="00DD6767">
              <w:rPr>
                <w:rFonts w:ascii="Calibri" w:hAnsi="Calibri" w:cs="Arial"/>
                <w:bCs w:val="0"/>
              </w:rPr>
              <w:t>Mettre les EPI</w:t>
            </w:r>
          </w:p>
        </w:tc>
      </w:tr>
      <w:tr w:rsidR="009C74E3" w:rsidTr="00215AD3">
        <w:trPr>
          <w:trHeight w:val="397"/>
          <w:jc w:val="center"/>
        </w:trPr>
        <w:tc>
          <w:tcPr>
            <w:tcW w:w="8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CD2AAA" w:rsidRDefault="002C2DA4" w:rsidP="00215AD3">
            <w:pPr>
              <w:pStyle w:val="Texte"/>
              <w:ind w:firstLine="0"/>
              <w:jc w:val="center"/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</w:pPr>
            <w:r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  <w:t>4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DD6767" w:rsidRDefault="009C74E3" w:rsidP="00215AD3">
            <w:pPr>
              <w:pStyle w:val="Texte"/>
              <w:ind w:firstLine="0"/>
              <w:rPr>
                <w:rFonts w:ascii="Calibri" w:hAnsi="Calibri" w:cs="Arial"/>
                <w:bCs w:val="0"/>
              </w:rPr>
            </w:pPr>
            <w:r w:rsidRPr="00DD6767">
              <w:rPr>
                <w:rFonts w:ascii="Calibri" w:hAnsi="Calibri" w:cs="Arial"/>
                <w:bCs w:val="0"/>
              </w:rPr>
              <w:t>Vérifier les EPI</w:t>
            </w:r>
          </w:p>
        </w:tc>
      </w:tr>
      <w:tr w:rsidR="009C74E3" w:rsidTr="00215AD3">
        <w:trPr>
          <w:trHeight w:val="397"/>
          <w:jc w:val="center"/>
        </w:trPr>
        <w:tc>
          <w:tcPr>
            <w:tcW w:w="8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CD2AAA" w:rsidRDefault="002C2DA4" w:rsidP="00215AD3">
            <w:pPr>
              <w:pStyle w:val="Texte"/>
              <w:ind w:firstLine="0"/>
              <w:jc w:val="center"/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</w:pPr>
            <w:r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  <w:t>8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DD6767" w:rsidRDefault="009C74E3" w:rsidP="00215AD3">
            <w:pPr>
              <w:pStyle w:val="Texte"/>
              <w:ind w:firstLine="0"/>
              <w:rPr>
                <w:rFonts w:ascii="Calibri" w:hAnsi="Calibri" w:cs="Arial"/>
                <w:bCs w:val="0"/>
              </w:rPr>
            </w:pPr>
            <w:r w:rsidRPr="00DD6767">
              <w:rPr>
                <w:rFonts w:ascii="Calibri" w:hAnsi="Calibri" w:cs="Arial"/>
                <w:bCs w:val="0"/>
              </w:rPr>
              <w:t>Tester le V.A.T.</w:t>
            </w:r>
          </w:p>
        </w:tc>
      </w:tr>
      <w:tr w:rsidR="009C74E3" w:rsidTr="00215AD3">
        <w:trPr>
          <w:trHeight w:val="397"/>
          <w:jc w:val="center"/>
        </w:trPr>
        <w:tc>
          <w:tcPr>
            <w:tcW w:w="8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CD2AAA" w:rsidRDefault="009C74E3" w:rsidP="00215AD3">
            <w:pPr>
              <w:pStyle w:val="Texte"/>
              <w:ind w:firstLine="0"/>
              <w:jc w:val="center"/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</w:pPr>
            <w:r w:rsidRPr="00CD2AAA"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  <w:t>2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DD6767" w:rsidRDefault="009C74E3" w:rsidP="00215AD3">
            <w:pPr>
              <w:pStyle w:val="Texte"/>
              <w:ind w:firstLine="0"/>
              <w:rPr>
                <w:rFonts w:ascii="Calibri" w:hAnsi="Calibri" w:cs="Arial"/>
                <w:bCs w:val="0"/>
              </w:rPr>
            </w:pPr>
            <w:r w:rsidRPr="00DD6767">
              <w:rPr>
                <w:rFonts w:ascii="Calibri" w:hAnsi="Calibri" w:cs="Arial"/>
                <w:bCs w:val="0"/>
              </w:rPr>
              <w:t>Baliser la zone d’intervention</w:t>
            </w:r>
          </w:p>
        </w:tc>
      </w:tr>
      <w:tr w:rsidR="009C74E3" w:rsidTr="00215AD3">
        <w:trPr>
          <w:trHeight w:val="397"/>
          <w:jc w:val="center"/>
        </w:trPr>
        <w:tc>
          <w:tcPr>
            <w:tcW w:w="85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CD2AAA" w:rsidRDefault="009C74E3" w:rsidP="00215AD3">
            <w:pPr>
              <w:pStyle w:val="Texte"/>
              <w:ind w:firstLine="0"/>
              <w:jc w:val="center"/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</w:pPr>
            <w:r w:rsidRPr="00CD2AAA"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  <w:t>11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C74E3" w:rsidRPr="00DD6767" w:rsidRDefault="009C74E3" w:rsidP="00215AD3">
            <w:pPr>
              <w:pStyle w:val="Texte"/>
              <w:ind w:firstLine="0"/>
              <w:rPr>
                <w:rFonts w:ascii="Calibri" w:hAnsi="Calibri" w:cs="Arial"/>
                <w:bCs w:val="0"/>
              </w:rPr>
            </w:pPr>
            <w:r w:rsidRPr="00DD6767">
              <w:rPr>
                <w:rFonts w:ascii="Calibri" w:hAnsi="Calibri" w:cs="Arial"/>
                <w:bCs w:val="0"/>
              </w:rPr>
              <w:t>Enlever les EPI</w:t>
            </w:r>
          </w:p>
        </w:tc>
      </w:tr>
      <w:tr w:rsidR="009C74E3" w:rsidTr="00215AD3">
        <w:trPr>
          <w:trHeight w:val="397"/>
          <w:jc w:val="center"/>
        </w:trPr>
        <w:tc>
          <w:tcPr>
            <w:tcW w:w="85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74E3" w:rsidRPr="00CD2AAA" w:rsidRDefault="002C2DA4" w:rsidP="00215AD3">
            <w:pPr>
              <w:pStyle w:val="Texte"/>
              <w:ind w:firstLine="0"/>
              <w:jc w:val="center"/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</w:pPr>
            <w:r>
              <w:rPr>
                <w:rFonts w:ascii="Calibri" w:hAnsi="Calibri" w:cs="Arial"/>
                <w:b/>
                <w:iCs/>
                <w:color w:val="FF0000"/>
                <w:sz w:val="28"/>
                <w:szCs w:val="28"/>
              </w:rPr>
              <w:t>6</w:t>
            </w:r>
          </w:p>
        </w:tc>
        <w:tc>
          <w:tcPr>
            <w:tcW w:w="553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74E3" w:rsidRPr="00DD6767" w:rsidRDefault="009C74E3" w:rsidP="00215AD3">
            <w:pPr>
              <w:pStyle w:val="Texte"/>
              <w:ind w:firstLine="0"/>
              <w:rPr>
                <w:rFonts w:ascii="Calibri" w:hAnsi="Calibri" w:cs="Arial"/>
                <w:bCs w:val="0"/>
              </w:rPr>
            </w:pPr>
            <w:r w:rsidRPr="00DD6767">
              <w:rPr>
                <w:rFonts w:ascii="Calibri" w:hAnsi="Calibri" w:cs="Arial"/>
                <w:bCs w:val="0"/>
              </w:rPr>
              <w:t>Séparer</w:t>
            </w:r>
          </w:p>
        </w:tc>
      </w:tr>
    </w:tbl>
    <w:p w:rsidR="002C2DA4" w:rsidRDefault="002C2DA4" w:rsidP="009C74E3">
      <w:pPr>
        <w:rPr>
          <w:rFonts w:ascii="Arial" w:hAnsi="Arial" w:cs="Arial"/>
          <w:sz w:val="18"/>
          <w:u w:val="single"/>
        </w:rPr>
      </w:pPr>
    </w:p>
    <w:p w:rsidR="009C74E3" w:rsidRDefault="002C2DA4" w:rsidP="002C2DA4">
      <w:pPr>
        <w:ind w:left="1134"/>
        <w:jc w:val="both"/>
        <w:rPr>
          <w:rFonts w:ascii="Arial" w:hAnsi="Arial" w:cs="Arial"/>
          <w:color w:val="FF0000"/>
          <w:sz w:val="24"/>
          <w:szCs w:val="24"/>
        </w:rPr>
      </w:pPr>
      <w:r w:rsidRPr="002C2DA4">
        <w:rPr>
          <w:rFonts w:ascii="Arial" w:hAnsi="Arial" w:cs="Arial"/>
          <w:color w:val="FF0000"/>
          <w:sz w:val="24"/>
          <w:szCs w:val="24"/>
        </w:rPr>
        <w:t>Attention</w:t>
      </w:r>
      <w:r>
        <w:rPr>
          <w:rFonts w:ascii="Arial" w:hAnsi="Arial" w:cs="Arial"/>
          <w:color w:val="FF0000"/>
          <w:sz w:val="24"/>
          <w:szCs w:val="24"/>
        </w:rPr>
        <w:t>,</w:t>
      </w:r>
      <w:r w:rsidRPr="002C2DA4">
        <w:rPr>
          <w:rFonts w:ascii="Arial" w:hAnsi="Arial" w:cs="Arial"/>
          <w:color w:val="FF0000"/>
          <w:sz w:val="24"/>
          <w:szCs w:val="24"/>
        </w:rPr>
        <w:t xml:space="preserve"> le balisage</w:t>
      </w:r>
      <w:r>
        <w:rPr>
          <w:rFonts w:ascii="Arial" w:hAnsi="Arial" w:cs="Arial"/>
          <w:color w:val="FF0000"/>
          <w:sz w:val="24"/>
          <w:szCs w:val="24"/>
        </w:rPr>
        <w:t xml:space="preserve"> est une action qui peut, en fonction de la configuration des lieux et de l'installation, avoir lieu en 11</w:t>
      </w:r>
      <w:r w:rsidRPr="002C2DA4">
        <w:rPr>
          <w:rFonts w:ascii="Arial" w:hAnsi="Arial" w:cs="Arial"/>
          <w:color w:val="FF0000"/>
          <w:sz w:val="24"/>
          <w:szCs w:val="24"/>
          <w:vertAlign w:val="superscript"/>
        </w:rPr>
        <w:t>ème</w:t>
      </w:r>
      <w:r>
        <w:rPr>
          <w:rFonts w:ascii="Arial" w:hAnsi="Arial" w:cs="Arial"/>
          <w:color w:val="FF0000"/>
          <w:sz w:val="24"/>
          <w:szCs w:val="24"/>
        </w:rPr>
        <w:t xml:space="preserve"> position.</w:t>
      </w:r>
    </w:p>
    <w:p w:rsidR="002C2DA4" w:rsidRPr="002C2DA4" w:rsidRDefault="002C2DA4" w:rsidP="002C2DA4">
      <w:pPr>
        <w:ind w:left="1134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Là, j'ai décidé de la positionner en 2</w:t>
      </w:r>
      <w:r w:rsidRPr="002C2DA4">
        <w:rPr>
          <w:rFonts w:ascii="Arial" w:hAnsi="Arial" w:cs="Arial"/>
          <w:color w:val="FF0000"/>
          <w:sz w:val="24"/>
          <w:szCs w:val="24"/>
          <w:vertAlign w:val="superscript"/>
        </w:rPr>
        <w:t>ème</w:t>
      </w:r>
      <w:r>
        <w:rPr>
          <w:rFonts w:ascii="Arial" w:hAnsi="Arial" w:cs="Arial"/>
          <w:color w:val="FF0000"/>
          <w:sz w:val="24"/>
          <w:szCs w:val="24"/>
        </w:rPr>
        <w:t xml:space="preserve"> position, car je considère que toute l'intervention se trouvera dans la zone de travail et ne nécessitera la sortie de celle-ci pour une séparation et condamnation sur un autre tableau électrique.</w:t>
      </w:r>
    </w:p>
    <w:sectPr w:rsidR="002C2DA4" w:rsidRPr="002C2DA4" w:rsidSect="00AD751A">
      <w:pgSz w:w="11906" w:h="16838"/>
      <w:pgMar w:top="709" w:right="1133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5AD3" w:rsidRPr="0094256E" w:rsidRDefault="00215AD3" w:rsidP="0094256E">
      <w:pPr>
        <w:spacing w:line="240" w:lineRule="auto"/>
      </w:pPr>
      <w:r>
        <w:separator/>
      </w:r>
    </w:p>
  </w:endnote>
  <w:endnote w:type="continuationSeparator" w:id="0">
    <w:p w:rsidR="00215AD3" w:rsidRPr="0094256E" w:rsidRDefault="00215AD3" w:rsidP="0094256E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5AD3" w:rsidRDefault="00215AD3">
    <w:pPr>
      <w:pStyle w:val="Pieddepage"/>
      <w:jc w:val="right"/>
    </w:pPr>
    <w:r w:rsidRPr="0094256E">
      <w:t xml:space="preserve">Page </w:t>
    </w:r>
    <w:r w:rsidRPr="0094256E">
      <w:rPr>
        <w:b/>
      </w:rPr>
      <w:fldChar w:fldCharType="begin"/>
    </w:r>
    <w:r w:rsidRPr="0094256E">
      <w:rPr>
        <w:b/>
      </w:rPr>
      <w:instrText>PAGE</w:instrText>
    </w:r>
    <w:r w:rsidRPr="0094256E">
      <w:rPr>
        <w:b/>
      </w:rPr>
      <w:fldChar w:fldCharType="separate"/>
    </w:r>
    <w:r w:rsidR="003D36B0">
      <w:rPr>
        <w:b/>
        <w:noProof/>
      </w:rPr>
      <w:t>9</w:t>
    </w:r>
    <w:r w:rsidRPr="0094256E">
      <w:rPr>
        <w:b/>
      </w:rPr>
      <w:fldChar w:fldCharType="end"/>
    </w:r>
    <w:r w:rsidRPr="0094256E">
      <w:t>/</w:t>
    </w:r>
    <w:r>
      <w:rPr>
        <w:b/>
      </w:rPr>
      <w:t>9</w:t>
    </w:r>
  </w:p>
  <w:p w:rsidR="00215AD3" w:rsidRDefault="00215AD3" w:rsidP="0094256E">
    <w:pPr>
      <w:pStyle w:val="Pieddepage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5AD3" w:rsidRPr="0094256E" w:rsidRDefault="00215AD3" w:rsidP="0094256E">
      <w:pPr>
        <w:spacing w:line="240" w:lineRule="auto"/>
      </w:pPr>
      <w:r>
        <w:separator/>
      </w:r>
    </w:p>
  </w:footnote>
  <w:footnote w:type="continuationSeparator" w:id="0">
    <w:p w:rsidR="00215AD3" w:rsidRPr="0094256E" w:rsidRDefault="00215AD3" w:rsidP="0094256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3pt;height:11.3pt" o:bullet="t">
        <v:imagedata r:id="rId1" o:title="mso58C0"/>
      </v:shape>
    </w:pict>
  </w:numPicBullet>
  <w:abstractNum w:abstractNumId="0">
    <w:nsid w:val="070A3115"/>
    <w:multiLevelType w:val="hybridMultilevel"/>
    <w:tmpl w:val="5868267A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D1CD1"/>
    <w:multiLevelType w:val="hybridMultilevel"/>
    <w:tmpl w:val="590A604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F3268A"/>
    <w:multiLevelType w:val="hybridMultilevel"/>
    <w:tmpl w:val="41C0DAFA"/>
    <w:lvl w:ilvl="0" w:tplc="EE90AA0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CE21F6"/>
    <w:multiLevelType w:val="hybridMultilevel"/>
    <w:tmpl w:val="319C73B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36529A"/>
    <w:multiLevelType w:val="hybridMultilevel"/>
    <w:tmpl w:val="4CC4586C"/>
    <w:lvl w:ilvl="0" w:tplc="EE90AA0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347135"/>
    <w:multiLevelType w:val="hybridMultilevel"/>
    <w:tmpl w:val="E0B05D3A"/>
    <w:lvl w:ilvl="0" w:tplc="040C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2BEE75EC"/>
    <w:multiLevelType w:val="hybridMultilevel"/>
    <w:tmpl w:val="94C243E8"/>
    <w:lvl w:ilvl="0" w:tplc="040C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>
    <w:nsid w:val="2C7C54C6"/>
    <w:multiLevelType w:val="hybridMultilevel"/>
    <w:tmpl w:val="D372444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B607C5"/>
    <w:multiLevelType w:val="hybridMultilevel"/>
    <w:tmpl w:val="EBCA44B4"/>
    <w:lvl w:ilvl="0" w:tplc="9F7012F6">
      <w:start w:val="1"/>
      <w:numFmt w:val="bullet"/>
      <w:lvlText w:val="-"/>
      <w:lvlJc w:val="left"/>
      <w:pPr>
        <w:tabs>
          <w:tab w:val="num" w:pos="354"/>
        </w:tabs>
        <w:ind w:left="35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74"/>
        </w:tabs>
        <w:ind w:left="1074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794"/>
        </w:tabs>
        <w:ind w:left="1794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14"/>
        </w:tabs>
        <w:ind w:left="251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34"/>
        </w:tabs>
        <w:ind w:left="3234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54"/>
        </w:tabs>
        <w:ind w:left="395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74"/>
        </w:tabs>
        <w:ind w:left="467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394"/>
        </w:tabs>
        <w:ind w:left="5394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14"/>
        </w:tabs>
        <w:ind w:left="6114" w:hanging="360"/>
      </w:pPr>
      <w:rPr>
        <w:rFonts w:ascii="Wingdings" w:hAnsi="Wingdings" w:hint="default"/>
      </w:rPr>
    </w:lvl>
  </w:abstractNum>
  <w:abstractNum w:abstractNumId="9">
    <w:nsid w:val="3F2D6FB2"/>
    <w:multiLevelType w:val="hybridMultilevel"/>
    <w:tmpl w:val="8BC46C8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E6525E"/>
    <w:multiLevelType w:val="hybridMultilevel"/>
    <w:tmpl w:val="69DCBC8A"/>
    <w:lvl w:ilvl="0" w:tplc="0B6C854A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4C202032"/>
    <w:multiLevelType w:val="hybridMultilevel"/>
    <w:tmpl w:val="6E02A8F6"/>
    <w:lvl w:ilvl="0" w:tplc="040C0003">
      <w:start w:val="1"/>
      <w:numFmt w:val="bullet"/>
      <w:lvlText w:val="o"/>
      <w:lvlJc w:val="left"/>
      <w:pPr>
        <w:ind w:left="851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2">
    <w:nsid w:val="4F634004"/>
    <w:multiLevelType w:val="hybridMultilevel"/>
    <w:tmpl w:val="C7BE6C00"/>
    <w:lvl w:ilvl="0" w:tplc="040C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511D147C"/>
    <w:multiLevelType w:val="hybridMultilevel"/>
    <w:tmpl w:val="FA4CBF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6656E5"/>
    <w:multiLevelType w:val="hybridMultilevel"/>
    <w:tmpl w:val="B2D630C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C40F8A"/>
    <w:multiLevelType w:val="hybridMultilevel"/>
    <w:tmpl w:val="823CBF4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5B28EF"/>
    <w:multiLevelType w:val="hybridMultilevel"/>
    <w:tmpl w:val="22CE8328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3A0F2C"/>
    <w:multiLevelType w:val="hybridMultilevel"/>
    <w:tmpl w:val="E3B88982"/>
    <w:lvl w:ilvl="0" w:tplc="C3D8A8B0"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>
    <w:nsid w:val="795E4CE1"/>
    <w:multiLevelType w:val="hybridMultilevel"/>
    <w:tmpl w:val="1118073A"/>
    <w:lvl w:ilvl="0" w:tplc="040C000B">
      <w:start w:val="1"/>
      <w:numFmt w:val="bullet"/>
      <w:lvlText w:val=""/>
      <w:lvlJc w:val="left"/>
      <w:pPr>
        <w:ind w:left="16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67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7"/>
  </w:num>
  <w:num w:numId="3">
    <w:abstractNumId w:val="1"/>
  </w:num>
  <w:num w:numId="4">
    <w:abstractNumId w:val="9"/>
  </w:num>
  <w:num w:numId="5">
    <w:abstractNumId w:val="6"/>
  </w:num>
  <w:num w:numId="6">
    <w:abstractNumId w:val="16"/>
  </w:num>
  <w:num w:numId="7">
    <w:abstractNumId w:val="15"/>
  </w:num>
  <w:num w:numId="8">
    <w:abstractNumId w:val="3"/>
  </w:num>
  <w:num w:numId="9">
    <w:abstractNumId w:val="17"/>
  </w:num>
  <w:num w:numId="10">
    <w:abstractNumId w:val="12"/>
  </w:num>
  <w:num w:numId="11">
    <w:abstractNumId w:val="11"/>
  </w:num>
  <w:num w:numId="12">
    <w:abstractNumId w:val="14"/>
  </w:num>
  <w:num w:numId="13">
    <w:abstractNumId w:val="5"/>
  </w:num>
  <w:num w:numId="14">
    <w:abstractNumId w:val="2"/>
  </w:num>
  <w:num w:numId="15">
    <w:abstractNumId w:val="4"/>
  </w:num>
  <w:num w:numId="16">
    <w:abstractNumId w:val="8"/>
  </w:num>
  <w:num w:numId="17">
    <w:abstractNumId w:val="18"/>
  </w:num>
  <w:num w:numId="18">
    <w:abstractNumId w:val="10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rawingGridVerticalSpacing w:val="57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3EDA"/>
    <w:rsid w:val="00010FB8"/>
    <w:rsid w:val="00015B29"/>
    <w:rsid w:val="00032124"/>
    <w:rsid w:val="000365D4"/>
    <w:rsid w:val="000503D3"/>
    <w:rsid w:val="0005606E"/>
    <w:rsid w:val="000574D2"/>
    <w:rsid w:val="000633AF"/>
    <w:rsid w:val="00071AF4"/>
    <w:rsid w:val="0007319B"/>
    <w:rsid w:val="00084A99"/>
    <w:rsid w:val="000D6058"/>
    <w:rsid w:val="00123CE0"/>
    <w:rsid w:val="0013323B"/>
    <w:rsid w:val="0015678E"/>
    <w:rsid w:val="001A7465"/>
    <w:rsid w:val="001B2255"/>
    <w:rsid w:val="001D55FC"/>
    <w:rsid w:val="001D5A75"/>
    <w:rsid w:val="001E36B1"/>
    <w:rsid w:val="001F7E25"/>
    <w:rsid w:val="002017D7"/>
    <w:rsid w:val="00215AD3"/>
    <w:rsid w:val="00223C20"/>
    <w:rsid w:val="0022498C"/>
    <w:rsid w:val="002442C8"/>
    <w:rsid w:val="00250AF0"/>
    <w:rsid w:val="00266C67"/>
    <w:rsid w:val="002A36ED"/>
    <w:rsid w:val="002C2DA4"/>
    <w:rsid w:val="002C3FB5"/>
    <w:rsid w:val="002C502B"/>
    <w:rsid w:val="002D5D82"/>
    <w:rsid w:val="002E17A1"/>
    <w:rsid w:val="002F37A2"/>
    <w:rsid w:val="003042A0"/>
    <w:rsid w:val="00340E13"/>
    <w:rsid w:val="00340F03"/>
    <w:rsid w:val="00353DCA"/>
    <w:rsid w:val="003B1A4F"/>
    <w:rsid w:val="003C1403"/>
    <w:rsid w:val="003D36B0"/>
    <w:rsid w:val="0041489C"/>
    <w:rsid w:val="004150B2"/>
    <w:rsid w:val="00441AA7"/>
    <w:rsid w:val="004737FC"/>
    <w:rsid w:val="004741C6"/>
    <w:rsid w:val="004C293D"/>
    <w:rsid w:val="004E04C2"/>
    <w:rsid w:val="004E5D75"/>
    <w:rsid w:val="004F1FA4"/>
    <w:rsid w:val="00506A8D"/>
    <w:rsid w:val="00522182"/>
    <w:rsid w:val="005317F5"/>
    <w:rsid w:val="00537C33"/>
    <w:rsid w:val="00540860"/>
    <w:rsid w:val="00545248"/>
    <w:rsid w:val="00557C7F"/>
    <w:rsid w:val="005908B8"/>
    <w:rsid w:val="00590F5D"/>
    <w:rsid w:val="005F32DD"/>
    <w:rsid w:val="005F35F4"/>
    <w:rsid w:val="00607055"/>
    <w:rsid w:val="006129D9"/>
    <w:rsid w:val="00663FFD"/>
    <w:rsid w:val="006850DC"/>
    <w:rsid w:val="00697793"/>
    <w:rsid w:val="006A59B8"/>
    <w:rsid w:val="006D1790"/>
    <w:rsid w:val="007234BE"/>
    <w:rsid w:val="00725737"/>
    <w:rsid w:val="00776BD3"/>
    <w:rsid w:val="00787FC7"/>
    <w:rsid w:val="00794704"/>
    <w:rsid w:val="007B47FB"/>
    <w:rsid w:val="007D1137"/>
    <w:rsid w:val="00813CC9"/>
    <w:rsid w:val="00857EA1"/>
    <w:rsid w:val="008606AC"/>
    <w:rsid w:val="008630A3"/>
    <w:rsid w:val="00875D51"/>
    <w:rsid w:val="008C14BB"/>
    <w:rsid w:val="008C6D1F"/>
    <w:rsid w:val="008E2EB5"/>
    <w:rsid w:val="008F3F2C"/>
    <w:rsid w:val="00926DEB"/>
    <w:rsid w:val="00931007"/>
    <w:rsid w:val="0094256E"/>
    <w:rsid w:val="00956FD9"/>
    <w:rsid w:val="00964CA6"/>
    <w:rsid w:val="009A7F90"/>
    <w:rsid w:val="009C74E3"/>
    <w:rsid w:val="009E7090"/>
    <w:rsid w:val="00A23664"/>
    <w:rsid w:val="00A92B0A"/>
    <w:rsid w:val="00AA217D"/>
    <w:rsid w:val="00AB039D"/>
    <w:rsid w:val="00AB3EB9"/>
    <w:rsid w:val="00AC4F40"/>
    <w:rsid w:val="00AD751A"/>
    <w:rsid w:val="00B14372"/>
    <w:rsid w:val="00B20CD5"/>
    <w:rsid w:val="00B544F8"/>
    <w:rsid w:val="00BA6C9F"/>
    <w:rsid w:val="00BC52FE"/>
    <w:rsid w:val="00BE4EE2"/>
    <w:rsid w:val="00C20536"/>
    <w:rsid w:val="00C3281A"/>
    <w:rsid w:val="00C5067B"/>
    <w:rsid w:val="00CC2436"/>
    <w:rsid w:val="00CD68D0"/>
    <w:rsid w:val="00D01C0F"/>
    <w:rsid w:val="00D13EDA"/>
    <w:rsid w:val="00D227CB"/>
    <w:rsid w:val="00D247BB"/>
    <w:rsid w:val="00D56418"/>
    <w:rsid w:val="00D57C51"/>
    <w:rsid w:val="00D622EE"/>
    <w:rsid w:val="00D80A04"/>
    <w:rsid w:val="00DA6D18"/>
    <w:rsid w:val="00DD27DE"/>
    <w:rsid w:val="00DD6767"/>
    <w:rsid w:val="00DF4EF5"/>
    <w:rsid w:val="00E20886"/>
    <w:rsid w:val="00E274BD"/>
    <w:rsid w:val="00E34FA4"/>
    <w:rsid w:val="00E5659D"/>
    <w:rsid w:val="00E805FB"/>
    <w:rsid w:val="00EA19F6"/>
    <w:rsid w:val="00EB0339"/>
    <w:rsid w:val="00EB6CDD"/>
    <w:rsid w:val="00EB71B5"/>
    <w:rsid w:val="00EC0AA6"/>
    <w:rsid w:val="00ED2F08"/>
    <w:rsid w:val="00ED42B3"/>
    <w:rsid w:val="00EF460C"/>
    <w:rsid w:val="00F071B6"/>
    <w:rsid w:val="00F12E63"/>
    <w:rsid w:val="00F958B0"/>
    <w:rsid w:val="00FB79A8"/>
    <w:rsid w:val="00FD1D19"/>
    <w:rsid w:val="00FE0610"/>
    <w:rsid w:val="00FF4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26"/>
    <o:shapelayout v:ext="edit">
      <o:idmap v:ext="edit" data="1"/>
      <o:rules v:ext="edit">
        <o:r id="V:Rule81" type="arc" idref="#_x0000_s1063"/>
        <o:r id="V:Rule86" type="arc" idref="#_x0000_s1064"/>
        <o:r id="V:Rule95" type="connector" idref="#_x0000_s1164"/>
        <o:r id="V:Rule96" type="connector" idref="#_x0000_s1116"/>
        <o:r id="V:Rule97" type="connector" idref="#_x0000_s1191"/>
        <o:r id="V:Rule98" type="connector" idref="#_x0000_s1103"/>
        <o:r id="V:Rule99" type="connector" idref="#_x0000_s1194"/>
        <o:r id="V:Rule100" type="connector" idref="#_x0000_s1117"/>
        <o:r id="V:Rule101" type="connector" idref="#_x0000_s1174"/>
        <o:r id="V:Rule102" type="connector" idref="#_x0000_s1181"/>
        <o:r id="V:Rule103" type="connector" idref="#_x0000_s1110"/>
        <o:r id="V:Rule104" type="connector" idref="#_x0000_s1108"/>
        <o:r id="V:Rule105" type="connector" idref="#_x0000_s1187"/>
        <o:r id="V:Rule106" type="connector" idref="#_x0000_s1205"/>
        <o:r id="V:Rule107" type="connector" idref="#_x0000_s1118"/>
        <o:r id="V:Rule108" type="connector" idref="#_x0000_s1081"/>
        <o:r id="V:Rule109" type="connector" idref="#_x0000_s1198"/>
        <o:r id="V:Rule110" type="connector" idref="#_x0000_s1140"/>
        <o:r id="V:Rule111" type="connector" idref="#_x0000_s1197"/>
        <o:r id="V:Rule112" type="connector" idref="#_x0000_s1155"/>
        <o:r id="V:Rule113" type="connector" idref="#_x0000_s1095"/>
        <o:r id="V:Rule114" type="connector" idref="#_x0000_s1170"/>
        <o:r id="V:Rule115" type="connector" idref="#_x0000_s1084"/>
        <o:r id="V:Rule116" type="connector" idref="#_x0000_s1107"/>
        <o:r id="V:Rule117" type="connector" idref="#_x0000_s1111"/>
        <o:r id="V:Rule118" type="connector" idref="#_x0000_s1090"/>
        <o:r id="V:Rule119" type="connector" idref="#_x0000_s1143"/>
        <o:r id="V:Rule120" type="connector" idref="#_x0000_s1179"/>
        <o:r id="V:Rule121" type="connector" idref="#_x0000_s1193"/>
        <o:r id="V:Rule122" type="connector" idref="#_x0000_s1153"/>
        <o:r id="V:Rule123" type="connector" idref="#_x0000_s1105"/>
        <o:r id="V:Rule124" type="connector" idref="#_x0000_s1199"/>
        <o:r id="V:Rule125" type="connector" idref="#_x0000_s1158"/>
        <o:r id="V:Rule126" type="connector" idref="#_x0000_s1176"/>
        <o:r id="V:Rule127" type="connector" idref="#_x0000_s1146"/>
        <o:r id="V:Rule128" type="connector" idref="#_x0000_s1192"/>
        <o:r id="V:Rule129" type="connector" idref="#_x0000_s1097"/>
        <o:r id="V:Rule130" type="connector" idref="#_x0000_s1147"/>
        <o:r id="V:Rule131" type="connector" idref="#_x0000_s1168"/>
        <o:r id="V:Rule132" type="connector" idref="#_x0000_s1173"/>
        <o:r id="V:Rule133" type="connector" idref="#_x0000_s1200"/>
        <o:r id="V:Rule134" type="connector" idref="#_x0000_s1120"/>
        <o:r id="V:Rule135" type="connector" idref="#_x0000_s1141"/>
        <o:r id="V:Rule136" type="connector" idref="#_x0000_s1189"/>
        <o:r id="V:Rule137" type="connector" idref="#_x0000_s1137"/>
        <o:r id="V:Rule138" type="connector" idref="#_x0000_s1102"/>
        <o:r id="V:Rule139" type="connector" idref="#_x0000_s1100"/>
        <o:r id="V:Rule140" type="connector" idref="#_x0000_s1136"/>
        <o:r id="V:Rule141" type="connector" idref="#_x0000_s1085"/>
        <o:r id="V:Rule142" type="connector" idref="#_x0000_s1159"/>
        <o:r id="V:Rule143" type="connector" idref="#_x0000_s1082"/>
        <o:r id="V:Rule144" type="connector" idref="#_x0000_s1092"/>
        <o:r id="V:Rule145" type="connector" idref="#_x0000_s1195"/>
        <o:r id="V:Rule146" type="connector" idref="#_x0000_s1101"/>
        <o:r id="V:Rule147" type="connector" idref="#_x0000_s1175"/>
        <o:r id="V:Rule148" type="connector" idref="#_x0000_s1109"/>
        <o:r id="V:Rule149" type="connector" idref="#_x0000_s1167"/>
        <o:r id="V:Rule150" type="connector" idref="#_x0000_s1094"/>
        <o:r id="V:Rule151" type="connector" idref="#_x0000_s1162"/>
        <o:r id="V:Rule152" type="connector" idref="#_x0000_s1196"/>
        <o:r id="V:Rule153" type="connector" idref="#_x0000_s1152"/>
        <o:r id="V:Rule154" type="connector" idref="#_x0000_s1180"/>
        <o:r id="V:Rule155" type="connector" idref="#_x0000_s1204"/>
        <o:r id="V:Rule156" type="connector" idref="#_x0000_s1144"/>
        <o:r id="V:Rule157" type="connector" idref="#_x0000_s1156"/>
        <o:r id="V:Rule158" type="connector" idref="#_x0000_s1177"/>
        <o:r id="V:Rule159" type="connector" idref="#_x0000_s1098"/>
        <o:r id="V:Rule160" type="connector" idref="#_x0000_s1161"/>
        <o:r id="V:Rule161" type="connector" idref="#_x0000_s1113"/>
        <o:r id="V:Rule162" type="connector" idref="#_x0000_s1119"/>
        <o:r id="V:Rule163" type="connector" idref="#_x0000_s1104"/>
        <o:r id="V:Rule164" type="connector" idref="#_x0000_s1186"/>
        <o:r id="V:Rule165" type="connector" idref="#_x0000_s1088"/>
        <o:r id="V:Rule166" type="connector" idref="#_x0000_s1190"/>
        <o:r id="V:Rule167" type="connector" idref="#_x0000_s1139"/>
        <o:r id="V:Rule168" type="connector" idref="#_x0000_s1206"/>
        <o:r id="V:Rule169" type="connector" idref="#_x0000_s1154"/>
        <o:r id="V:Rule170" type="connector" idref="#_x0000_s1091"/>
        <o:r id="V:Rule171" type="connector" idref="#_x0000_s1151"/>
        <o:r id="V:Rule172" type="connector" idref="#_x0000_s1163"/>
        <o:r id="V:Rule173" type="connector" idref="#_x0000_s1115"/>
        <o:r id="V:Rule174" type="connector" idref="#_x0000_s1178"/>
        <o:r id="V:Rule175" type="connector" idref="#_x0000_s1166"/>
        <o:r id="V:Rule176" type="connector" idref="#_x0000_s1089"/>
        <o:r id="V:Rule177" type="connector" idref="#_x0000_s1142"/>
        <o:r id="V:Rule178" type="connector" idref="#_x0000_s1188"/>
        <o:r id="V:Rule179" type="connector" idref="#_x0000_s1169"/>
        <o:r id="V:Rule180" type="connector" idref="#_x0000_s1160"/>
        <o:r id="V:Rule181" type="connector" idref="#_x0000_s1112"/>
        <o:r id="V:Rule182" type="connector" idref="#_x0000_s1087"/>
        <o:r id="V:Rule183" type="connector" idref="#_x0000_s1114"/>
        <o:r id="V:Rule184" type="connector" idref="#_x0000_s1083"/>
        <o:r id="V:Rule185" type="connector" idref="#_x0000_s1150"/>
        <o:r id="V:Rule186" type="connector" idref="#_x0000_s1157"/>
        <o:r id="V:Rule188" type="connector" idref="#_x0000_s1208"/>
        <o:r id="V:Rule189" type="connector" idref="#_x0000_s1209"/>
        <o:r id="V:Rule190" type="connector" idref="#_x0000_s1210"/>
        <o:r id="V:Rule191" type="connector" idref="#_x0000_s1211"/>
        <o:r id="V:Rule192" type="connector" idref="#_x0000_s1212"/>
        <o:r id="V:Rule193" type="connector" idref="#_x0000_s1213"/>
        <o:r id="V:Rule194" type="connector" idref="#_x0000_s1214"/>
        <o:r id="V:Rule195" type="connector" idref="#_x0000_s1215"/>
        <o:r id="V:Rule196" type="connector" idref="#_x0000_s1216"/>
        <o:r id="V:Rule197" type="connector" idref="#_x0000_s1217"/>
        <o:r id="V:Rule198" type="connector" idref="#_x0000_s1218"/>
        <o:r id="V:Rule199" type="connector" idref="#_x0000_s1219"/>
        <o:r id="V:Rule200" type="connector" idref="#_x0000_s1220"/>
        <o:r id="V:Rule201" type="connector" idref="#_x0000_s1221"/>
        <o:r id="V:Rule202" type="connector" idref="#_x0000_s1222"/>
        <o:r id="V:Rule203" type="connector" idref="#_x0000_s1223"/>
        <o:r id="V:Rule204" type="connector" idref="#_x0000_s1224"/>
        <o:r id="V:Rule205" type="connector" idref="#_x0000_s1225"/>
        <o:r id="V:Rule206" type="connector" idref="#_x0000_s1226"/>
        <o:r id="V:Rule207" type="connector" idref="#_x0000_s1227"/>
        <o:r id="V:Rule208" type="connector" idref="#_x0000_s1228"/>
        <o:r id="V:Rule209" type="connector" idref="#_x0000_s1229"/>
        <o:r id="V:Rule210" type="connector" idref="#_x0000_s1230"/>
        <o:r id="V:Rule211" type="connector" idref="#_x0000_s1231"/>
        <o:r id="V:Rule212" type="connector" idref="#_x0000_s1232"/>
        <o:r id="V:Rule213" type="connector" idref="#_x0000_s1233"/>
        <o:r id="V:Rule214" type="connector" idref="#_x0000_s1234"/>
        <o:r id="V:Rule215" type="connector" idref="#_x0000_s1235"/>
        <o:r id="V:Rule216" type="connector" idref="#_x0000_s1236"/>
        <o:r id="V:Rule217" type="connector" idref="#_x0000_s1237"/>
        <o:r id="V:Rule218" type="connector" idref="#_x0000_s1238"/>
        <o:r id="V:Rule219" type="connector" idref="#_x0000_s1239"/>
        <o:r id="V:Rule220" type="connector" idref="#_x0000_s1240"/>
        <o:r id="V:Rule221" type="connector" idref="#_x0000_s1241"/>
        <o:r id="V:Rule222" type="connector" idref="#_x0000_s1256"/>
        <o:r id="V:Rule223" type="connector" idref="#_x0000_s1250"/>
        <o:r id="V:Rule224" type="connector" idref="#_x0000_s1246"/>
        <o:r id="V:Rule225" type="connector" idref="#_x0000_s1258"/>
        <o:r id="V:Rule226" type="connector" idref="#_x0000_s1251"/>
        <o:r id="V:Rule227" type="connector" idref="#_x0000_s1255"/>
        <o:r id="V:Rule228" type="connector" idref="#_x0000_s1253"/>
        <o:r id="V:Rule229" type="connector" idref="#_x0000_s1248"/>
        <o:r id="V:Rule230" type="connector" idref="#_x0000_s1254"/>
        <o:r id="V:Rule231" type="connector" idref="#_x0000_s1249"/>
        <o:r id="V:Rule232" type="connector" idref="#_x0000_s1259"/>
        <o:r id="V:Rule233" type="connector" idref="#_x0000_s1252"/>
        <o:r id="V:Rule234" type="connector" idref="#_x0000_s1244"/>
        <o:r id="V:Rule235" type="connector" idref="#_x0000_s1247"/>
        <o:r id="V:Rule236" type="connector" idref="#_x0000_s1245"/>
        <o:r id="V:Rule237" type="connector" idref="#_x0000_s1257"/>
        <o:r id="V:Rule238" type="connector" idref="#_x0000_s1243"/>
        <o:r id="V:Rule239" type="connector" idref="#_x0000_s1260"/>
        <o:r id="V:Rule240" type="connector" idref="#_x0000_s1261"/>
        <o:r id="V:Rule241" type="connector" idref="#_x0000_s1262"/>
        <o:r id="V:Rule242" type="connector" idref="#_x0000_s1263"/>
        <o:r id="V:Rule243" type="connector" idref="#_x0000_s1264"/>
        <o:r id="V:Rule244" type="connector" idref="#_x0000_s1265"/>
        <o:r id="V:Rule245" type="connector" idref="#_x0000_s1266"/>
        <o:r id="V:Rule246" type="connector" idref="#_x0000_s1267"/>
        <o:r id="V:Rule247" type="connector" idref="#_x0000_s1268"/>
        <o:r id="V:Rule248" type="connector" idref="#_x0000_s1269"/>
        <o:r id="V:Rule249" type="connector" idref="#_x0000_s1270"/>
        <o:r id="V:Rule250" type="connector" idref="#_x0000_s1271"/>
        <o:r id="V:Rule251" type="connector" idref="#_x0000_s1272"/>
        <o:r id="V:Rule252" type="connector" idref="#_x0000_s1273"/>
        <o:r id="V:Rule253" type="connector" idref="#_x0000_s1274"/>
        <o:r id="V:Rule254" type="connector" idref="#_x0000_s1275"/>
        <o:r id="V:Rule255" type="connector" idref="#_x0000_s1276"/>
        <o:r id="V:Rule256" type="connector" idref="#_x0000_s1277"/>
        <o:r id="V:Rule257" type="connector" idref="#_x0000_s1278"/>
        <o:r id="V:Rule258" type="connector" idref="#_x0000_s1279"/>
        <o:r id="V:Rule259" type="connector" idref="#_x0000_s1280"/>
        <o:r id="V:Rule260" type="connector" idref="#_x0000_s1281"/>
        <o:r id="V:Rule261" type="connector" idref="#_x0000_s1282"/>
        <o:r id="V:Rule262" type="connector" idref="#_x0000_s1283"/>
        <o:r id="V:Rule263" type="connector" idref="#_x0000_s1284"/>
        <o:r id="V:Rule264" type="connector" idref="#_x0000_s1285"/>
        <o:r id="V:Rule265" type="connector" idref="#_x0000_s1286"/>
        <o:r id="V:Rule266" type="connector" idref="#_x0000_s1301"/>
        <o:r id="V:Rule267" type="connector" idref="#_x0000_s1295"/>
        <o:r id="V:Rule268" type="connector" idref="#_x0000_s1291"/>
        <o:r id="V:Rule269" type="connector" idref="#_x0000_s1303"/>
        <o:r id="V:Rule270" type="connector" idref="#_x0000_s1296"/>
        <o:r id="V:Rule271" type="connector" idref="#_x0000_s1300"/>
        <o:r id="V:Rule272" type="connector" idref="#_x0000_s1298"/>
        <o:r id="V:Rule273" type="connector" idref="#_x0000_s1293"/>
        <o:r id="V:Rule274" type="connector" idref="#_x0000_s1299"/>
        <o:r id="V:Rule275" type="connector" idref="#_x0000_s1294"/>
        <o:r id="V:Rule276" type="connector" idref="#_x0000_s1304"/>
        <o:r id="V:Rule277" type="connector" idref="#_x0000_s1297"/>
        <o:r id="V:Rule278" type="connector" idref="#_x0000_s1289"/>
        <o:r id="V:Rule279" type="connector" idref="#_x0000_s1292"/>
        <o:r id="V:Rule280" type="connector" idref="#_x0000_s1290"/>
        <o:r id="V:Rule281" type="connector" idref="#_x0000_s1302"/>
        <o:r id="V:Rule282" type="connector" idref="#_x0000_s1288"/>
        <o:r id="V:Rule283" type="connector" idref="#_x0000_s1305"/>
        <o:r id="V:Rule284" type="connector" idref="#_x0000_s1306"/>
        <o:r id="V:Rule285" type="connector" idref="#_x0000_s1307"/>
        <o:r id="V:Rule286" type="connector" idref="#_x0000_s1308"/>
        <o:r id="V:Rule287" type="connector" idref="#_x0000_s1309"/>
        <o:r id="V:Rule288" type="connector" idref="#_x0000_s1310"/>
        <o:r id="V:Rule289" type="connector" idref="#_x0000_s1311"/>
        <o:r id="V:Rule290" type="connector" idref="#_x0000_s1312"/>
        <o:r id="V:Rule291" type="connector" idref="#_x0000_s1313"/>
        <o:r id="V:Rule292" type="connector" idref="#_x0000_s1314"/>
        <o:r id="V:Rule293" type="connector" idref="#_x0000_s1315"/>
        <o:r id="V:Rule294" type="connector" idref="#_x0000_s1316"/>
        <o:r id="V:Rule295" type="connector" idref="#_x0000_s1317"/>
        <o:r id="V:Rule296" type="connector" idref="#_x0000_s1318"/>
        <o:r id="V:Rule297" type="connector" idref="#_x0000_s1319"/>
        <o:r id="V:Rule298" type="connector" idref="#_x0000_s1320"/>
        <o:r id="V:Rule299" type="connector" idref="#_x0000_s1321"/>
        <o:r id="V:Rule300" type="connector" idref="#_x0000_s1322"/>
        <o:r id="V:Rule301" type="connector" idref="#_x0000_s1323"/>
        <o:r id="V:Rule302" type="connector" idref="#_x0000_s1324"/>
        <o:r id="V:Rule303" type="connector" idref="#_x0000_s1325"/>
        <o:r id="V:Rule304" type="connector" idref="#_x0000_s1326"/>
        <o:r id="V:Rule305" type="connector" idref="#_x0000_s1327"/>
        <o:r id="V:Rule306" type="connector" idref="#_x0000_s1328"/>
        <o:r id="V:Rule307" type="connector" idref="#_x0000_s1329"/>
        <o:r id="V:Rule308" type="connector" idref="#_x0000_s1330"/>
        <o:r id="V:Rule309" type="connector" idref="#_x0000_s1331"/>
        <o:r id="V:Rule310" type="connector" idref="#_x0000_s1332"/>
        <o:r id="V:Rule311" type="connector" idref="#_x0000_s1333"/>
        <o:r id="V:Rule312" type="connector" idref="#_x0000_s1334"/>
        <o:r id="V:Rule313" type="connector" idref="#_x0000_s1335"/>
        <o:r id="V:Rule314" type="connector" idref="#_x0000_s1336"/>
        <o:r id="V:Rule315" type="connector" idref="#_x0000_s1338"/>
        <o:r id="V:Rule316" type="connector" idref="#_x0000_s1339"/>
        <o:r id="V:Rule317" type="connector" idref="#_x0000_s1340"/>
        <o:r id="V:Rule318" type="connector" idref="#_x0000_s1354"/>
        <o:r id="V:Rule319" type="connector" idref="#_x0000_s1355"/>
        <o:r id="V:Rule320" type="connector" idref="#_x0000_s1348"/>
        <o:r id="V:Rule321" type="connector" idref="#_x0000_s1346"/>
        <o:r id="V:Rule322" type="connector" idref="#_x0000_s1356"/>
        <o:r id="V:Rule323" type="connector" idref="#_x0000_s1345"/>
        <o:r id="V:Rule324" type="connector" idref="#_x0000_s1349"/>
        <o:r id="V:Rule325" type="connector" idref="#_x0000_s1360"/>
        <o:r id="V:Rule326" type="connector" idref="#_x0000_s1361"/>
        <o:r id="V:Rule327" type="connector" idref="#_x0000_s1358"/>
        <o:r id="V:Rule328" type="connector" idref="#_x0000_s1359"/>
        <o:r id="V:Rule329" type="connector" idref="#_x0000_s1347"/>
        <o:r id="V:Rule330" type="connector" idref="#_x0000_s1351"/>
        <o:r id="V:Rule331" type="connector" idref="#_x0000_s1357"/>
        <o:r id="V:Rule332" type="connector" idref="#_x0000_s1353"/>
        <o:r id="V:Rule333" type="connector" idref="#_x0000_s1350"/>
        <o:r id="V:Rule334" type="connector" idref="#_x0000_s1352"/>
        <o:r id="V:Rule335" type="connector" idref="#_x0000_s1362"/>
        <o:r id="V:Rule336" type="connector" idref="#_x0000_s1364"/>
        <o:r id="V:Rule337" type="connector" idref="#_x0000_s1363"/>
        <o:r id="V:Rule338" type="connector" idref="#_x0000_s1365"/>
        <o:r id="V:Rule339" type="connector" idref="#_x0000_s1366"/>
        <o:r id="V:Rule340" type="connector" idref="#_x0000_s1367"/>
        <o:r id="V:Rule341" type="connector" idref="#_x0000_s1368"/>
        <o:r id="V:Rule342" type="connector" idref="#_x0000_s1369"/>
        <o:r id="V:Rule343" type="connector" idref="#_x0000_s1370"/>
        <o:r id="V:Rule344" type="connector" idref="#_x0000_s1371"/>
        <o:r id="V:Rule345" type="connector" idref="#_x0000_s1372"/>
        <o:r id="V:Rule346" type="connector" idref="#_x0000_s1373"/>
        <o:r id="V:Rule347" type="connector" idref="#_x0000_s1374"/>
        <o:r id="V:Rule348" type="connector" idref="#_x0000_s1375"/>
        <o:r id="V:Rule349" type="connector" idref="#_x0000_s1376"/>
        <o:r id="V:Rule350" type="connector" idref="#_x0000_s1377"/>
        <o:r id="V:Rule351" type="connector" idref="#_x0000_s1378"/>
        <o:r id="V:Rule352" type="connector" idref="#_x0000_s1379"/>
        <o:r id="V:Rule353" type="connector" idref="#_x0000_s1380"/>
        <o:r id="V:Rule354" type="connector" idref="#_x0000_s1381"/>
        <o:r id="V:Rule355" type="connector" idref="#_x0000_s1382"/>
        <o:r id="V:Rule356" type="connector" idref="#_x0000_s1383"/>
        <o:r id="V:Rule357" type="connector" idref="#_x0000_s1384"/>
        <o:r id="V:Rule358" type="connector" idref="#_x0000_s1385"/>
        <o:r id="V:Rule359" type="connector" idref="#_x0000_s1386"/>
        <o:r id="V:Rule360" type="connector" idref="#_x0000_s1387"/>
        <o:r id="V:Rule361" type="connector" idref="#_x0000_s1388"/>
        <o:r id="V:Rule362" type="connector" idref="#_x0000_s1389"/>
        <o:r id="V:Rule363" type="connector" idref="#_x0000_s1390"/>
        <o:r id="V:Rule364" type="connector" idref="#_x0000_s1391"/>
        <o:r id="V:Rule365" type="connector" idref="#_x0000_s1392"/>
        <o:r id="V:Rule366" type="connector" idref="#_x0000_s1393"/>
        <o:r id="V:Rule367" type="connector" idref="#_x0000_s1394"/>
        <o:r id="V:Rule368" type="connector" idref="#_x0000_s1395"/>
        <o:r id="V:Rule369" type="connector" idref="#_x0000_s1396"/>
        <o:r id="V:Rule370" type="connector" idref="#_x0000_s1397"/>
        <o:r id="V:Rule371" type="connector" idref="#_x0000_s1398"/>
        <o:r id="V:Rule372" type="connector" idref="#_x0000_s1399"/>
        <o:r id="V:Rule373" type="connector" idref="#_x0000_s1400"/>
        <o:r id="V:Rule374" type="connector" idref="#_x0000_s1401"/>
        <o:r id="V:Rule375" type="connector" idref="#_x0000_s1402"/>
        <o:r id="V:Rule376" type="connector" idref="#_x0000_s1403"/>
        <o:r id="V:Rule377" type="connector" idref="#_x0000_s1404"/>
        <o:r id="V:Rule378" type="connector" idref="#_x0000_s1405"/>
        <o:r id="V:Rule379" type="connector" idref="#_x0000_s1406"/>
        <o:r id="V:Rule380" type="connector" idref="#_x0000_s1407"/>
        <o:r id="V:Rule381" type="connector" idref="#_x0000_s1408"/>
        <o:r id="V:Rule382" type="connector" idref="#_x0000_s1409"/>
        <o:r id="V:Rule383" type="connector" idref="#_x0000_s1410"/>
        <o:r id="V:Rule384" type="connector" idref="#_x0000_s1411"/>
        <o:r id="V:Rule385" type="connector" idref="#_x0000_s1412"/>
        <o:r id="V:Rule386" type="connector" idref="#_x0000_s1413"/>
        <o:r id="V:Rule387" type="connector" idref="#_x0000_s1414"/>
        <o:r id="V:Rule388" type="connector" idref="#_x0000_s1415"/>
        <o:r id="V:Rule389" type="connector" idref="#_x0000_s1416"/>
        <o:r id="V:Rule390" type="connector" idref="#_x0000_s1417"/>
        <o:r id="V:Rule391" type="connector" idref="#_x0000_s1418"/>
        <o:r id="V:Rule392" type="connector" idref="#_x0000_s1419"/>
        <o:r id="V:Rule393" type="connector" idref="#_x0000_s1420"/>
        <o:r id="V:Rule394" type="connector" idref="#_x0000_s1421"/>
        <o:r id="V:Rule395" type="connector" idref="#_x0000_s1422"/>
        <o:r id="V:Rule396" type="connector" idref="#_x0000_s1423"/>
        <o:r id="V:Rule397" type="connector" idref="#_x0000_s1424"/>
        <o:r id="V:Rule398" type="connector" idref="#_x0000_s1425"/>
      </o:rules>
      <o:regrouptable v:ext="edit">
        <o:entry new="1" old="0"/>
        <o:entry new="2" old="0"/>
        <o:entry new="3" old="0"/>
      </o:regrouptable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1403"/>
    <w:pPr>
      <w:spacing w:line="276" w:lineRule="auto"/>
    </w:pPr>
    <w:rPr>
      <w:sz w:val="22"/>
      <w:szCs w:val="22"/>
      <w:lang w:eastAsia="en-US"/>
    </w:rPr>
  </w:style>
  <w:style w:type="paragraph" w:styleId="Titre4">
    <w:name w:val="heading 4"/>
    <w:basedOn w:val="Normal"/>
    <w:next w:val="Normal"/>
    <w:link w:val="Titre4Car"/>
    <w:qFormat/>
    <w:rsid w:val="00EB71B5"/>
    <w:pPr>
      <w:keepNext/>
      <w:spacing w:line="240" w:lineRule="auto"/>
      <w:jc w:val="center"/>
      <w:outlineLvl w:val="3"/>
    </w:pPr>
    <w:rPr>
      <w:rFonts w:ascii="Times New Roman" w:eastAsia="Times New Roman" w:hAnsi="Times New Roman"/>
      <w:i/>
      <w:iCs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13E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3EDA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D13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4F1FA4"/>
    <w:pPr>
      <w:ind w:left="720"/>
      <w:contextualSpacing/>
    </w:pPr>
  </w:style>
  <w:style w:type="character" w:customStyle="1" w:styleId="Titre4Car">
    <w:name w:val="Titre 4 Car"/>
    <w:basedOn w:val="Policepardfaut"/>
    <w:link w:val="Titre4"/>
    <w:rsid w:val="00EB71B5"/>
    <w:rPr>
      <w:rFonts w:ascii="Times New Roman" w:eastAsia="Times New Roman" w:hAnsi="Times New Roman"/>
      <w:i/>
      <w:iCs/>
      <w:sz w:val="24"/>
      <w:szCs w:val="24"/>
    </w:rPr>
  </w:style>
  <w:style w:type="paragraph" w:styleId="En-tte">
    <w:name w:val="header"/>
    <w:basedOn w:val="Normal"/>
    <w:link w:val="En-tteCar"/>
    <w:rsid w:val="00EB71B5"/>
    <w:pPr>
      <w:tabs>
        <w:tab w:val="center" w:pos="4536"/>
        <w:tab w:val="right" w:pos="9072"/>
      </w:tabs>
      <w:spacing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En-tteCar">
    <w:name w:val="En-tête Car"/>
    <w:basedOn w:val="Policepardfaut"/>
    <w:link w:val="En-tte"/>
    <w:rsid w:val="00EB71B5"/>
    <w:rPr>
      <w:rFonts w:ascii="Times New Roman" w:eastAsia="Times New Roman" w:hAnsi="Times New Roman"/>
      <w:sz w:val="24"/>
      <w:szCs w:val="24"/>
    </w:rPr>
  </w:style>
  <w:style w:type="paragraph" w:customStyle="1" w:styleId="Texte">
    <w:name w:val="Texte"/>
    <w:basedOn w:val="Normal"/>
    <w:rsid w:val="00DD6767"/>
    <w:pPr>
      <w:spacing w:before="60" w:line="240" w:lineRule="auto"/>
      <w:ind w:firstLine="709"/>
      <w:jc w:val="both"/>
    </w:pPr>
    <w:rPr>
      <w:rFonts w:ascii="Times New Roman" w:eastAsia="Times New Roman" w:hAnsi="Times New Roman"/>
      <w:bCs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94256E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94256E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google.fr/imgres?imgurl=http://www.handistar-leblog.fr/wp-content/uploads/2011/06/Panneau-Attention.png&amp;imgrefurl=http://www.handistar-leblog.fr/actualites/information-perturbations-pour-mercredi-29-juin-dans-le-centre-ville-de-rennes/attachment/panneau-attention-3&amp;h=550&amp;w=628&amp;sz=23&amp;tbnid=AAPiVyZ_0vgX0M:&amp;tbnh=90&amp;tbnw=103&amp;prev=/search?q=panneau+attention&amp;tbm=isch&amp;tbo=u&amp;zoom=1&amp;q=panneau+attention&amp;docid=6jFtoL-DtiePNM&amp;hl=fr&amp;sa=X&amp;ei=3W2tTvLgEI60hAfvquCrBw&amp;sqi=2&amp;ved=0CDUQ9QEwBA&amp;dur=2406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6.emf"/><Relationship Id="rId10" Type="http://schemas.openxmlformats.org/officeDocument/2006/relationships/image" Target="media/image3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http://t2.gstatic.com/images?q=tbn:ANd9GcQ1jlaIhMcz29HS4NdjTuagEwI5r69TPsUDfinhDF0X__H8voo15LIQSEB-" TargetMode="External"/><Relationship Id="rId14" Type="http://schemas.openxmlformats.org/officeDocument/2006/relationships/image" Target="http://t2.gstatic.com/images?q=tbn:ANd9GcQTjAcLFYAnRWtjm-x9QAccGKoLI9pdV8SRw1SdbL-KAeLv7n7L-A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29EA2C-0D37-408C-8845-EA1B2BDAE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9</Pages>
  <Words>1392</Words>
  <Characters>7662</Characters>
  <Application>Microsoft Office Word</Application>
  <DocSecurity>0</DocSecurity>
  <Lines>63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9036</CharactersWithSpaces>
  <SharedDoc>false</SharedDoc>
  <HLinks>
    <vt:vector size="12" baseType="variant">
      <vt:variant>
        <vt:i4>7798899</vt:i4>
      </vt:variant>
      <vt:variant>
        <vt:i4>-1</vt:i4>
      </vt:variant>
      <vt:variant>
        <vt:i4>1035</vt:i4>
      </vt:variant>
      <vt:variant>
        <vt:i4>4</vt:i4>
      </vt:variant>
      <vt:variant>
        <vt:lpwstr>http://www.google.fr/imgres?imgurl=http://www.handistar-leblog.fr/wp-content/uploads/2011/06/Panneau-Attention.png&amp;imgrefurl=http://www.handistar-leblog.fr/actualites/information-perturbations-pour-mercredi-29-juin-dans-le-centre-ville-de-rennes/attachment/panneau-attention-3&amp;h=550&amp;w=628&amp;sz=23&amp;tbnid=AAPiVyZ_0vgX0M:&amp;tbnh=90&amp;tbnw=103&amp;prev=/search%3Fq%3Dpanneau%2Battention%26tbm%3Disch%26tbo%3Du&amp;zoom=1&amp;q=panneau+attention&amp;docid=6jFtoL-DtiePNM&amp;hl=fr&amp;sa=X&amp;ei=3W2tTvLgEI60hAfvquCrBw&amp;sqi=2&amp;ved=0CDUQ9QEwBA&amp;dur=2406</vt:lpwstr>
      </vt:variant>
      <vt:variant>
        <vt:lpwstr/>
      </vt:variant>
      <vt:variant>
        <vt:i4>1376260</vt:i4>
      </vt:variant>
      <vt:variant>
        <vt:i4>-1</vt:i4>
      </vt:variant>
      <vt:variant>
        <vt:i4>1035</vt:i4>
      </vt:variant>
      <vt:variant>
        <vt:i4>1</vt:i4>
      </vt:variant>
      <vt:variant>
        <vt:lpwstr>http://t2.gstatic.com/images?q=tbn:ANd9GcQTjAcLFYAnRWtjm-x9QAccGKoLI9pdV8SRw1SdbL-KAeLv7n7L-A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henri</dc:creator>
  <cp:lastModifiedBy>Henri</cp:lastModifiedBy>
  <cp:revision>5</cp:revision>
  <cp:lastPrinted>2020-04-02T16:09:00Z</cp:lastPrinted>
  <dcterms:created xsi:type="dcterms:W3CDTF">2020-03-30T07:38:00Z</dcterms:created>
  <dcterms:modified xsi:type="dcterms:W3CDTF">2020-04-02T16:19:00Z</dcterms:modified>
</cp:coreProperties>
</file>