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0C8" w:rsidRDefault="00F14654" w:rsidP="000B4589">
      <w:pPr>
        <w:pStyle w:val="Titre2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208915</wp:posOffset>
            </wp:positionV>
            <wp:extent cx="689610" cy="421005"/>
            <wp:effectExtent l="19050" t="0" r="0" b="0"/>
            <wp:wrapSquare wrapText="bothSides"/>
            <wp:docPr id="4" name="Image 3" descr="enocean alliance solo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ocean alliance solo 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610" cy="421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4589">
        <w:t>Objectifs :</w:t>
      </w:r>
      <w:bookmarkStart w:id="0" w:name="_GoBack"/>
      <w:bookmarkEnd w:id="0"/>
    </w:p>
    <w:p w:rsidR="000B4589" w:rsidRPr="005C551D" w:rsidRDefault="000B4589" w:rsidP="005C551D">
      <w:r>
        <w:t>Ce TP va vous permettre de découvrir des produits radios Enocean pour commander de l’éclairage.</w:t>
      </w:r>
    </w:p>
    <w:p w:rsidR="005C551D" w:rsidRPr="005C551D" w:rsidRDefault="00706733" w:rsidP="008B469C">
      <w:pPr>
        <w:pStyle w:val="Titre2"/>
      </w:pPr>
      <w:r>
        <w:t>Evaluation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621"/>
        <w:gridCol w:w="746"/>
        <w:gridCol w:w="746"/>
        <w:gridCol w:w="746"/>
        <w:gridCol w:w="747"/>
      </w:tblGrid>
      <w:tr w:rsidR="00706733" w:rsidRPr="00706733" w:rsidTr="00706733">
        <w:trPr>
          <w:trHeight w:val="262"/>
        </w:trPr>
        <w:tc>
          <w:tcPr>
            <w:tcW w:w="7621" w:type="dxa"/>
            <w:vMerge w:val="restart"/>
          </w:tcPr>
          <w:p w:rsidR="00706733" w:rsidRDefault="00706733" w:rsidP="00522A19">
            <w:pPr>
              <w:jc w:val="center"/>
              <w:rPr>
                <w:b/>
              </w:rPr>
            </w:pPr>
            <w:r>
              <w:rPr>
                <w:b/>
              </w:rPr>
              <w:t>Compétences visées :</w:t>
            </w:r>
          </w:p>
          <w:p w:rsidR="0093308B" w:rsidRDefault="0093308B" w:rsidP="00706733">
            <w:pPr>
              <w:tabs>
                <w:tab w:val="left" w:pos="3113"/>
              </w:tabs>
              <w:rPr>
                <w:b/>
              </w:rPr>
            </w:pPr>
          </w:p>
          <w:p w:rsidR="00706733" w:rsidRPr="00706733" w:rsidRDefault="00706733" w:rsidP="0093308B">
            <w:pPr>
              <w:tabs>
                <w:tab w:val="left" w:pos="3113"/>
              </w:tabs>
              <w:jc w:val="center"/>
              <w:rPr>
                <w:b/>
              </w:rPr>
            </w:pPr>
            <w:r>
              <w:rPr>
                <w:b/>
              </w:rPr>
              <w:t>Cxx : MELEC</w:t>
            </w:r>
            <w:r>
              <w:rPr>
                <w:b/>
              </w:rPr>
              <w:tab/>
            </w:r>
            <w:r w:rsidRPr="00706733">
              <w:rPr>
                <w:i/>
              </w:rPr>
              <w:t>Cxx : SN</w:t>
            </w:r>
          </w:p>
        </w:tc>
        <w:tc>
          <w:tcPr>
            <w:tcW w:w="2985" w:type="dxa"/>
            <w:gridSpan w:val="4"/>
          </w:tcPr>
          <w:p w:rsidR="00706733" w:rsidRPr="00706733" w:rsidRDefault="00522A19" w:rsidP="00522A19">
            <w:pPr>
              <w:jc w:val="center"/>
              <w:rPr>
                <w:b/>
              </w:rPr>
            </w:pPr>
            <w:r>
              <w:rPr>
                <w:b/>
              </w:rPr>
              <w:t>Validation</w:t>
            </w:r>
          </w:p>
        </w:tc>
      </w:tr>
      <w:tr w:rsidR="00706733" w:rsidRPr="00706733" w:rsidTr="00AA31AE">
        <w:trPr>
          <w:trHeight w:val="262"/>
        </w:trPr>
        <w:tc>
          <w:tcPr>
            <w:tcW w:w="7621" w:type="dxa"/>
            <w:vMerge/>
          </w:tcPr>
          <w:p w:rsid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6700" cy="285750"/>
                  <wp:effectExtent l="19050" t="0" r="0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85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2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3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>C1-C01 : Analyser les conditions de l’opération et son contexte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C3-1 : Planifier l’intervention</w:t>
            </w:r>
          </w:p>
          <w:p w:rsidR="0093308B" w:rsidRPr="0093308B" w:rsidRDefault="0093308B" w:rsidP="00466AC9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BA33FE" w:rsidRDefault="00BA33FE" w:rsidP="00BA33FE">
            <w:pPr>
              <w:pStyle w:val="Paragraphedeliste"/>
              <w:numPr>
                <w:ilvl w:val="0"/>
                <w:numId w:val="10"/>
              </w:numPr>
              <w:rPr>
                <w:b/>
                <w:i/>
              </w:rPr>
            </w:pPr>
            <w:r>
              <w:t>L</w:t>
            </w:r>
            <w:r w:rsidR="0093308B">
              <w:t>es informations nécessaires</w:t>
            </w:r>
            <w:r>
              <w:t xml:space="preserve"> sont extraites d</w:t>
            </w:r>
            <w:r w:rsidR="0093308B">
              <w:t>es notices techniques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>C4 : Réaliser une installation de manière éco-responsable.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C4-2 : Implanter, Câbler, raccorder les appareils.</w:t>
            </w: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93308B" w:rsidP="0080616E">
            <w:pPr>
              <w:pStyle w:val="Paragraphedeliste"/>
              <w:numPr>
                <w:ilvl w:val="0"/>
                <w:numId w:val="9"/>
              </w:numPr>
              <w:rPr>
                <w:b/>
                <w:i/>
              </w:rPr>
            </w:pPr>
            <w:r>
              <w:t>Réaliser des raccordements de qualité en toute sécurité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279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 xml:space="preserve">C6 : Régler, paramétrer les matériels de l’installation </w:t>
            </w:r>
          </w:p>
          <w:p w:rsidR="00706733" w:rsidRDefault="00706733" w:rsidP="00466AC9">
            <w:pPr>
              <w:rPr>
                <w:b/>
              </w:rPr>
            </w:pP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BA33FE" w:rsidP="0080616E">
            <w:pPr>
              <w:pStyle w:val="Paragraphedeliste"/>
              <w:numPr>
                <w:ilvl w:val="0"/>
                <w:numId w:val="8"/>
              </w:numPr>
              <w:rPr>
                <w:b/>
              </w:rPr>
            </w:pPr>
            <w:r>
              <w:t>Les paramétrages sont conforment aux demandes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 xml:space="preserve">C7-C05 : Valider le fonctionnement de l’installation 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C3-3 : Effectuer les tests nécessaires à la validation du fonctionnement</w:t>
            </w: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BA33FE" w:rsidP="0080616E">
            <w:pPr>
              <w:pStyle w:val="Paragraphedeliste"/>
              <w:numPr>
                <w:ilvl w:val="0"/>
                <w:numId w:val="7"/>
              </w:numPr>
              <w:rPr>
                <w:b/>
                <w:i/>
              </w:rPr>
            </w:pPr>
            <w:r>
              <w:t>Le fonctionnement de l’installation est conforme à l’attente du client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 xml:space="preserve">C11 : Compléter les documents liés aux opérations 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C6-3 : Renseigner le bon d’intervention</w:t>
            </w: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80616E" w:rsidP="0080616E">
            <w:pPr>
              <w:pStyle w:val="Paragraphedeliste"/>
              <w:numPr>
                <w:ilvl w:val="0"/>
                <w:numId w:val="7"/>
              </w:numPr>
              <w:rPr>
                <w:b/>
                <w:i/>
              </w:rPr>
            </w:pPr>
            <w:r>
              <w:t>Les schémas et comptes rendus sont rédigés de façon clair et compréhensives.</w:t>
            </w: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</w:tbl>
    <w:p w:rsidR="008B469C" w:rsidRDefault="008B469C" w:rsidP="005C551D"/>
    <w:p w:rsidR="00C44C04" w:rsidRDefault="00C44C04" w:rsidP="00C44C04"/>
    <w:p w:rsidR="00C44C04" w:rsidRDefault="00C44C04" w:rsidP="00C44C04"/>
    <w:p w:rsidR="00C44C04" w:rsidRDefault="00C44C04" w:rsidP="00C44C04"/>
    <w:p w:rsidR="00C44C04" w:rsidRDefault="00C44C04" w:rsidP="00C44C04"/>
    <w:p w:rsidR="00E71755" w:rsidRDefault="00E71755">
      <w:pPr>
        <w:spacing w:after="200"/>
        <w:sectPr w:rsidR="00E71755" w:rsidSect="005C551D">
          <w:headerReference w:type="default" r:id="rId12"/>
          <w:footerReference w:type="default" r:id="rId13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B469C" w:rsidRDefault="00C204CC" w:rsidP="008B469C">
      <w:pPr>
        <w:pStyle w:val="Titre2"/>
      </w:pPr>
      <w:r>
        <w:lastRenderedPageBreak/>
        <w:t>Mise en situation :</w:t>
      </w:r>
    </w:p>
    <w:p w:rsidR="00C204CC" w:rsidRDefault="00C204CC" w:rsidP="00C204CC">
      <w:r>
        <w:t xml:space="preserve">Votre entreprise </w:t>
      </w:r>
      <w:r w:rsidR="00A64286">
        <w:t xml:space="preserve">Did-elec </w:t>
      </w:r>
      <w:r>
        <w:t xml:space="preserve">a été retenue par </w:t>
      </w:r>
      <w:r w:rsidR="00A64286">
        <w:t>votre</w:t>
      </w:r>
      <w:r>
        <w:t xml:space="preserve"> client pour réaliser l’installation d’un va et vient dans </w:t>
      </w:r>
      <w:r w:rsidR="00A64286">
        <w:t>le couloir de l’espace nuit de sa maison.</w:t>
      </w:r>
    </w:p>
    <w:p w:rsidR="00A64286" w:rsidRDefault="00A64286" w:rsidP="00C204CC">
      <w:r>
        <w:t>Votre fournisseur vous annonce qu’il possède une solution radio fiable permettant d’éviter les saignées dans les murs.</w:t>
      </w:r>
    </w:p>
    <w:p w:rsidR="00A64286" w:rsidRDefault="00C44C04" w:rsidP="00C204CC">
      <w:r>
        <w:t>Avant d’installer vos équipements, votre chef d’entreprise vous demande de prendre en main ceux-ci en les mettant en œuvre à l’atelier.</w:t>
      </w:r>
    </w:p>
    <w:p w:rsidR="00C44C04" w:rsidRPr="00C204CC" w:rsidRDefault="00C44C04" w:rsidP="00C44C04">
      <w:pPr>
        <w:pStyle w:val="Titre2"/>
      </w:pPr>
      <w:r>
        <w:t>Travail à faire</w:t>
      </w:r>
    </w:p>
    <w:p w:rsidR="008B469C" w:rsidRPr="008B469C" w:rsidRDefault="008B469C" w:rsidP="008B469C">
      <w:pPr>
        <w:pStyle w:val="Titre3"/>
      </w:pPr>
      <w:r>
        <w:t>Réinitialis</w:t>
      </w:r>
      <w:r w:rsidR="0085221D">
        <w:t>er</w:t>
      </w:r>
      <w:r>
        <w:t xml:space="preserve"> </w:t>
      </w:r>
      <w:r w:rsidR="0085221D">
        <w:t>l</w:t>
      </w:r>
      <w:r>
        <w:t>es modules présents sur votre platine :</w:t>
      </w:r>
    </w:p>
    <w:p w:rsidR="008B469C" w:rsidRDefault="008B469C" w:rsidP="008B469C">
      <w:r>
        <w:t>Pour cette première mise en application, nous allons commencer par découvrir comment initialiser nos modules.</w:t>
      </w:r>
    </w:p>
    <w:p w:rsidR="008B469C" w:rsidRDefault="008B469C" w:rsidP="008B469C">
      <w:r>
        <w:t>Pour ce faire, il va nous falloir les alimenter.</w:t>
      </w:r>
    </w:p>
    <w:p w:rsidR="008B469C" w:rsidRDefault="008B469C" w:rsidP="008B469C"/>
    <w:p w:rsidR="008B469C" w:rsidRDefault="008B469C" w:rsidP="008B469C">
      <w:pPr>
        <w:pStyle w:val="Paragraphedeliste"/>
        <w:numPr>
          <w:ilvl w:val="0"/>
          <w:numId w:val="1"/>
        </w:numPr>
        <w:spacing w:after="0"/>
      </w:pPr>
      <w:r>
        <w:t>Compléter le schéma de câblage nécessaire:</w:t>
      </w:r>
    </w:p>
    <w:p w:rsidR="008B469C" w:rsidRDefault="006B5EA1" w:rsidP="008B469C">
      <w:r>
        <w:object w:dxaOrig="10861" w:dyaOrig="45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23.35pt;height:216.65pt" o:ole="">
            <v:imagedata r:id="rId14" o:title=""/>
          </v:shape>
          <o:OLEObject Type="Embed" ProgID="Visio.Drawing.11" ShapeID="_x0000_i1027" DrawAspect="Content" ObjectID="_1614685007" r:id="rId15"/>
        </w:object>
      </w:r>
    </w:p>
    <w:p w:rsidR="008B469C" w:rsidRDefault="008B469C" w:rsidP="008B469C">
      <w:pPr>
        <w:pStyle w:val="Paragraphedeliste"/>
        <w:numPr>
          <w:ilvl w:val="0"/>
          <w:numId w:val="1"/>
        </w:numPr>
        <w:spacing w:after="0"/>
      </w:pPr>
      <w:r>
        <w:t>Faite vérifier votre schéma par le professeur.</w:t>
      </w:r>
    </w:p>
    <w:p w:rsidR="008B469C" w:rsidRDefault="008B469C" w:rsidP="008B469C">
      <w:pPr>
        <w:pStyle w:val="Paragraphedeliste"/>
        <w:numPr>
          <w:ilvl w:val="0"/>
          <w:numId w:val="1"/>
        </w:numPr>
        <w:spacing w:after="0"/>
      </w:pPr>
      <w:r>
        <w:t>Réaliser le câblage en fils volants.</w:t>
      </w:r>
    </w:p>
    <w:p w:rsidR="008B469C" w:rsidRDefault="008B469C" w:rsidP="008B469C"/>
    <w:p w:rsidR="008B469C" w:rsidRPr="000C5438" w:rsidRDefault="008B469C" w:rsidP="008B469C">
      <w:pPr>
        <w:shd w:val="clear" w:color="auto" w:fill="BFBFBF" w:themeFill="background1" w:themeFillShade="BF"/>
        <w:jc w:val="center"/>
        <w:rPr>
          <w:b/>
          <w:sz w:val="32"/>
        </w:rPr>
      </w:pPr>
      <w:r w:rsidRPr="000C5438">
        <w:rPr>
          <w:b/>
          <w:sz w:val="32"/>
        </w:rPr>
        <w:t>Faite</w:t>
      </w:r>
      <w:r>
        <w:rPr>
          <w:b/>
          <w:sz w:val="32"/>
        </w:rPr>
        <w:t>s</w:t>
      </w:r>
      <w:r w:rsidRPr="000C5438">
        <w:rPr>
          <w:b/>
          <w:sz w:val="32"/>
        </w:rPr>
        <w:t xml:space="preserve"> vérifier votre </w:t>
      </w:r>
      <w:r>
        <w:rPr>
          <w:b/>
          <w:sz w:val="32"/>
        </w:rPr>
        <w:t>câblage</w:t>
      </w:r>
      <w:r w:rsidRPr="000C5438">
        <w:rPr>
          <w:b/>
          <w:sz w:val="32"/>
        </w:rPr>
        <w:t xml:space="preserve"> </w:t>
      </w:r>
      <w:r w:rsidR="00834249">
        <w:rPr>
          <w:b/>
          <w:sz w:val="32"/>
        </w:rPr>
        <w:t>par le</w:t>
      </w:r>
      <w:r w:rsidRPr="000C5438">
        <w:rPr>
          <w:b/>
          <w:sz w:val="32"/>
        </w:rPr>
        <w:t xml:space="preserve"> professeur</w:t>
      </w:r>
    </w:p>
    <w:p w:rsidR="008B469C" w:rsidRDefault="008B469C" w:rsidP="008B469C"/>
    <w:p w:rsidR="008B469C" w:rsidRDefault="008B469C" w:rsidP="008B469C">
      <w:pPr>
        <w:pStyle w:val="Paragraphedeliste"/>
        <w:numPr>
          <w:ilvl w:val="0"/>
          <w:numId w:val="1"/>
        </w:numPr>
        <w:spacing w:after="0"/>
      </w:pPr>
      <w:r>
        <w:t>A partir de la lecture de la notice de vos produits, réaliser la procédure de remise à zéro, puis la reporter ci-dessous.</w:t>
      </w:r>
    </w:p>
    <w:p w:rsidR="008B469C" w:rsidRPr="000C5438" w:rsidRDefault="008B469C" w:rsidP="008B469C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8B469C" w:rsidRPr="000C5438" w:rsidRDefault="008B469C" w:rsidP="008B469C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8B469C" w:rsidRPr="000C5438" w:rsidRDefault="008B469C" w:rsidP="008B469C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8B469C" w:rsidRDefault="008B469C" w:rsidP="008B469C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D469A8" w:rsidRPr="00D469A8" w:rsidRDefault="003A37EB" w:rsidP="00D469A8">
      <w:pPr>
        <w:pStyle w:val="Paragraphedeliste"/>
        <w:numPr>
          <w:ilvl w:val="0"/>
          <w:numId w:val="1"/>
        </w:numPr>
        <w:spacing w:after="0"/>
      </w:pPr>
      <w:r>
        <w:t>Après</w:t>
      </w:r>
      <w:r w:rsidR="00D469A8">
        <w:t xml:space="preserve"> vérification de la réinitialisation de votre produit, d</w:t>
      </w:r>
      <w:r w:rsidR="00D469A8" w:rsidRPr="00D469A8">
        <w:t>ébrancher votre pupitre de câblage</w:t>
      </w:r>
    </w:p>
    <w:p w:rsidR="008B469C" w:rsidRDefault="008B469C">
      <w:pPr>
        <w:spacing w:after="200"/>
        <w:rPr>
          <w:u w:val="dotted"/>
        </w:rPr>
      </w:pPr>
    </w:p>
    <w:sectPr w:rsidR="008B469C" w:rsidSect="005C551D">
      <w:head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974" w:rsidRDefault="00823974" w:rsidP="005C551D">
      <w:pPr>
        <w:spacing w:line="240" w:lineRule="auto"/>
      </w:pPr>
      <w:r>
        <w:separator/>
      </w:r>
    </w:p>
  </w:endnote>
  <w:endnote w:type="continuationSeparator" w:id="0">
    <w:p w:rsidR="00823974" w:rsidRDefault="00823974" w:rsidP="005C55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1D" w:rsidRDefault="00844A58" w:rsidP="00B14BBD">
    <w:pPr>
      <w:pStyle w:val="Pieddepage"/>
      <w:tabs>
        <w:tab w:val="clear" w:pos="9072"/>
        <w:tab w:val="right" w:pos="10490"/>
      </w:tabs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762C9F">
      <w:rPr>
        <w:noProof/>
      </w:rPr>
      <w:t>TP1 Découverte Enocean Initialisation des récepteurs</w:t>
    </w:r>
    <w:r>
      <w:rPr>
        <w:noProof/>
      </w:rPr>
      <w:fldChar w:fldCharType="end"/>
    </w:r>
    <w:r w:rsidR="005C551D">
      <w:tab/>
    </w:r>
    <w:r w:rsidR="005C551D">
      <w:tab/>
      <w:t xml:space="preserve">Page </w:t>
    </w:r>
    <w:r w:rsidR="00C32FE2">
      <w:rPr>
        <w:noProof/>
      </w:rPr>
      <w:fldChar w:fldCharType="begin"/>
    </w:r>
    <w:r w:rsidR="00161DE5">
      <w:rPr>
        <w:noProof/>
      </w:rPr>
      <w:instrText xml:space="preserve"> PAGE   \* MERGEFORMAT </w:instrText>
    </w:r>
    <w:r w:rsidR="00C32FE2">
      <w:rPr>
        <w:noProof/>
      </w:rPr>
      <w:fldChar w:fldCharType="separate"/>
    </w:r>
    <w:r>
      <w:rPr>
        <w:noProof/>
      </w:rPr>
      <w:t>1</w:t>
    </w:r>
    <w:r w:rsidR="00C32FE2">
      <w:rPr>
        <w:noProof/>
      </w:rPr>
      <w:fldChar w:fldCharType="end"/>
    </w:r>
    <w:r w:rsidR="005C551D">
      <w:t xml:space="preserve"> /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974" w:rsidRDefault="00823974" w:rsidP="005C551D">
      <w:pPr>
        <w:spacing w:line="240" w:lineRule="auto"/>
      </w:pPr>
      <w:r>
        <w:separator/>
      </w:r>
    </w:p>
  </w:footnote>
  <w:footnote w:type="continuationSeparator" w:id="0">
    <w:p w:rsidR="00823974" w:rsidRDefault="00823974" w:rsidP="005C55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CF7" w:rsidRPr="00EE4044" w:rsidRDefault="00D13CF7" w:rsidP="00D13CF7">
    <w:pPr>
      <w:pStyle w:val="En-tte"/>
      <w:rPr>
        <w:sz w:val="8"/>
      </w:rPr>
    </w:pPr>
    <w:r w:rsidRPr="00EE4044">
      <w:rPr>
        <w:noProof/>
        <w:sz w:val="20"/>
        <w:lang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5942553</wp:posOffset>
          </wp:positionH>
          <wp:positionV relativeFrom="paragraph">
            <wp:posOffset>-17501</wp:posOffset>
          </wp:positionV>
          <wp:extent cx="674287" cy="522514"/>
          <wp:effectExtent l="19050" t="0" r="0" b="0"/>
          <wp:wrapNone/>
          <wp:docPr id="1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leec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667" b="8333"/>
                  <a:stretch>
                    <a:fillRect/>
                  </a:stretch>
                </pic:blipFill>
                <pic:spPr>
                  <a:xfrm>
                    <a:off x="0" y="0"/>
                    <a:ext cx="674287" cy="522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4044">
      <w:rPr>
        <w:noProof/>
        <w:sz w:val="20"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8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 w:firstRow="1" w:lastRow="0" w:firstColumn="1" w:lastColumn="0" w:noHBand="0" w:noVBand="1"/>
    </w:tblPr>
    <w:tblGrid>
      <w:gridCol w:w="2165"/>
      <w:gridCol w:w="3661"/>
      <w:gridCol w:w="1829"/>
    </w:tblGrid>
    <w:tr w:rsidR="00D13CF7" w:rsidTr="00D93B4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bottom w:val="single" w:sz="8" w:space="0" w:color="002060"/>
          </w:tcBorders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D13CF7" w:rsidRPr="00E22105" w:rsidRDefault="00DA4238" w:rsidP="00844A58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  <w:i/>
              <w:color w:val="17365D" w:themeColor="text2" w:themeShade="BF"/>
            </w:rPr>
          </w:pPr>
          <w:r w:rsidRPr="00E71755">
            <w:rPr>
              <w:b/>
              <w:i/>
              <w:color w:val="17365D" w:themeColor="text2" w:themeShade="BF"/>
              <w:sz w:val="28"/>
            </w:rPr>
            <w:t>Découverte module</w:t>
          </w:r>
          <w:r w:rsidR="00844A58">
            <w:rPr>
              <w:b/>
              <w:i/>
              <w:color w:val="17365D" w:themeColor="text2" w:themeShade="BF"/>
              <w:sz w:val="28"/>
            </w:rPr>
            <w:t>s</w:t>
          </w:r>
          <w:r w:rsidRPr="00E71755">
            <w:rPr>
              <w:b/>
              <w:i/>
              <w:color w:val="17365D" w:themeColor="text2" w:themeShade="BF"/>
              <w:sz w:val="28"/>
            </w:rPr>
            <w:t xml:space="preserve"> Enocean</w:t>
          </w:r>
        </w:p>
      </w:tc>
      <w:tc>
        <w:tcPr>
          <w:tcW w:w="1829" w:type="dxa"/>
          <w:tcBorders>
            <w:bottom w:val="single" w:sz="8" w:space="0" w:color="002060"/>
          </w:tcBorders>
        </w:tcPr>
        <w:p w:rsidR="00D13CF7" w:rsidRPr="00DA4238" w:rsidRDefault="00DA4238" w:rsidP="00DA4238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</w:rPr>
          </w:pPr>
          <w:r w:rsidRPr="00DA4238">
            <w:rPr>
              <w:b/>
              <w:sz w:val="28"/>
            </w:rPr>
            <w:t>TP</w:t>
          </w:r>
          <w:r w:rsidR="003A37EB">
            <w:rPr>
              <w:b/>
              <w:sz w:val="28"/>
            </w:rPr>
            <w:t>1</w:t>
          </w:r>
        </w:p>
      </w:tc>
    </w:tr>
    <w:tr w:rsidR="00D13CF7" w:rsidTr="00D93B45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D13CF7" w:rsidRDefault="00D13CF7" w:rsidP="00D93B45">
          <w:pPr>
            <w:pStyle w:val="En-tte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</w:tr>
  </w:tbl>
  <w:p w:rsidR="00D13CF7" w:rsidRPr="00EE4044" w:rsidRDefault="00D13CF7" w:rsidP="00D13CF7">
    <w:pPr>
      <w:pStyle w:val="En-tte"/>
      <w:rPr>
        <w:sz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755" w:rsidRPr="00E71755" w:rsidRDefault="00E71755" w:rsidP="00E71755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22DC8"/>
    <w:multiLevelType w:val="hybridMultilevel"/>
    <w:tmpl w:val="591864B8"/>
    <w:lvl w:ilvl="0" w:tplc="AF1419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3783F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A61E3"/>
    <w:multiLevelType w:val="hybridMultilevel"/>
    <w:tmpl w:val="D6A62766"/>
    <w:lvl w:ilvl="0" w:tplc="3A10FD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254DA"/>
    <w:multiLevelType w:val="hybridMultilevel"/>
    <w:tmpl w:val="91C8436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C6369"/>
    <w:multiLevelType w:val="hybridMultilevel"/>
    <w:tmpl w:val="31ECA05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75F14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BB269A"/>
    <w:multiLevelType w:val="hybridMultilevel"/>
    <w:tmpl w:val="D9C28562"/>
    <w:lvl w:ilvl="0" w:tplc="385C97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B100C"/>
    <w:multiLevelType w:val="hybridMultilevel"/>
    <w:tmpl w:val="A164215A"/>
    <w:lvl w:ilvl="0" w:tplc="808CE5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13520F"/>
    <w:multiLevelType w:val="hybridMultilevel"/>
    <w:tmpl w:val="C316A67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F5606F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4589"/>
    <w:rsid w:val="000140B5"/>
    <w:rsid w:val="00067E3A"/>
    <w:rsid w:val="000B4589"/>
    <w:rsid w:val="000D02D7"/>
    <w:rsid w:val="001061E0"/>
    <w:rsid w:val="0012272C"/>
    <w:rsid w:val="00161DE5"/>
    <w:rsid w:val="00186972"/>
    <w:rsid w:val="001D1A87"/>
    <w:rsid w:val="001F57CE"/>
    <w:rsid w:val="002F50EA"/>
    <w:rsid w:val="00343292"/>
    <w:rsid w:val="003626B6"/>
    <w:rsid w:val="003A14D1"/>
    <w:rsid w:val="003A37EB"/>
    <w:rsid w:val="003E2962"/>
    <w:rsid w:val="004217AC"/>
    <w:rsid w:val="00522A19"/>
    <w:rsid w:val="00555055"/>
    <w:rsid w:val="005C551D"/>
    <w:rsid w:val="005C7990"/>
    <w:rsid w:val="00610B0B"/>
    <w:rsid w:val="0064500B"/>
    <w:rsid w:val="006970C8"/>
    <w:rsid w:val="00697C24"/>
    <w:rsid w:val="006B5EA1"/>
    <w:rsid w:val="00706733"/>
    <w:rsid w:val="00762C9F"/>
    <w:rsid w:val="007C306B"/>
    <w:rsid w:val="0080616E"/>
    <w:rsid w:val="00823974"/>
    <w:rsid w:val="00834249"/>
    <w:rsid w:val="00844A58"/>
    <w:rsid w:val="0085221D"/>
    <w:rsid w:val="008B469C"/>
    <w:rsid w:val="0093308B"/>
    <w:rsid w:val="009C33A2"/>
    <w:rsid w:val="00A64286"/>
    <w:rsid w:val="00B14BBD"/>
    <w:rsid w:val="00BA33FE"/>
    <w:rsid w:val="00C204CC"/>
    <w:rsid w:val="00C32FE2"/>
    <w:rsid w:val="00C44C04"/>
    <w:rsid w:val="00D05669"/>
    <w:rsid w:val="00D13CF7"/>
    <w:rsid w:val="00D469A8"/>
    <w:rsid w:val="00DA4238"/>
    <w:rsid w:val="00DD5991"/>
    <w:rsid w:val="00E222B1"/>
    <w:rsid w:val="00E6502C"/>
    <w:rsid w:val="00E71755"/>
    <w:rsid w:val="00E804D4"/>
    <w:rsid w:val="00F1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5F8E893D-44A9-4DC4-A2AA-7002BF941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51D"/>
    <w:pPr>
      <w:spacing w:after="0"/>
    </w:pPr>
  </w:style>
  <w:style w:type="paragraph" w:styleId="Titre1">
    <w:name w:val="heading 1"/>
    <w:basedOn w:val="Normal"/>
    <w:next w:val="Normal"/>
    <w:link w:val="Titre1Car"/>
    <w:uiPriority w:val="9"/>
    <w:qFormat/>
    <w:rsid w:val="000B45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B45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B46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moyenne1-Accent3">
    <w:name w:val="Medium List 1 Accent 3"/>
    <w:basedOn w:val="TableauNormal"/>
    <w:uiPriority w:val="65"/>
    <w:rsid w:val="00D13CF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Titre1Car">
    <w:name w:val="Titre 1 Car"/>
    <w:basedOn w:val="Policepardfaut"/>
    <w:link w:val="Titre1"/>
    <w:uiPriority w:val="9"/>
    <w:rsid w:val="000B45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0B4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8B469C"/>
    <w:pPr>
      <w:spacing w:after="200"/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8B469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1F57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16</TotalTime>
  <Pages>2</Pages>
  <Words>344</Words>
  <Characters>1894</Characters>
  <Application>Microsoft Office Word</Application>
  <DocSecurity>0</DocSecurity>
  <Lines>15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5</vt:i4>
      </vt:variant>
    </vt:vector>
  </HeadingPairs>
  <TitlesOfParts>
    <vt:vector size="6" baseType="lpstr">
      <vt:lpstr/>
      <vt:lpstr>    /Objectifs :</vt:lpstr>
      <vt:lpstr>    Evaluation</vt:lpstr>
      <vt:lpstr>    Mise en situation :</vt:lpstr>
      <vt:lpstr>    Travail à faire</vt:lpstr>
      <vt:lpstr>        Réinitialiser les modules présents sur votre platine :</vt:lpstr>
    </vt:vector>
  </TitlesOfParts>
  <Company/>
  <LinksUpToDate>false</LinksUpToDate>
  <CharactersWithSpaces>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Prof ELEC DIDEROT</cp:lastModifiedBy>
  <cp:revision>7</cp:revision>
  <cp:lastPrinted>2018-11-19T08:49:00Z</cp:lastPrinted>
  <dcterms:created xsi:type="dcterms:W3CDTF">2018-10-04T07:16:00Z</dcterms:created>
  <dcterms:modified xsi:type="dcterms:W3CDTF">2019-03-21T13:50:00Z</dcterms:modified>
</cp:coreProperties>
</file>