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75E" w:rsidRPr="004F2E03" w:rsidRDefault="0042175E" w:rsidP="004F2E03">
      <w:pPr>
        <w:rPr>
          <w:rFonts w:ascii="Comic Sans MS" w:hAnsi="Comic Sans MS"/>
          <w:b/>
          <w:sz w:val="72"/>
          <w:szCs w:val="72"/>
          <w:u w:val="single"/>
        </w:rPr>
      </w:pPr>
      <w:r w:rsidRPr="004F2E03">
        <w:rPr>
          <w:rFonts w:ascii="Comic Sans MS" w:hAnsi="Comic Sans MS"/>
          <w:b/>
          <w:sz w:val="72"/>
          <w:szCs w:val="72"/>
          <w:u w:val="single"/>
        </w:rPr>
        <w:t>FICHE TECHNIQUE</w:t>
      </w:r>
      <w:r w:rsidR="00021D7C" w:rsidRPr="004F2E03">
        <w:rPr>
          <w:rFonts w:ascii="Comic Sans MS" w:hAnsi="Comic Sans MS"/>
          <w:b/>
          <w:sz w:val="72"/>
          <w:szCs w:val="72"/>
          <w:u w:val="single"/>
        </w:rPr>
        <w:t xml:space="preserve"> N°</w:t>
      </w:r>
      <w:r w:rsidR="009F6EB3" w:rsidRPr="004F2E03">
        <w:rPr>
          <w:rFonts w:ascii="Comic Sans MS" w:hAnsi="Comic Sans MS"/>
          <w:b/>
          <w:sz w:val="72"/>
          <w:szCs w:val="72"/>
          <w:u w:val="single"/>
        </w:rPr>
        <w:t>3</w:t>
      </w:r>
      <w:r w:rsidRPr="004F2E03">
        <w:rPr>
          <w:rFonts w:ascii="Comic Sans MS" w:hAnsi="Comic Sans MS"/>
          <w:b/>
          <w:sz w:val="72"/>
          <w:szCs w:val="72"/>
          <w:u w:val="single"/>
        </w:rPr>
        <w:t xml:space="preserve"> </w:t>
      </w:r>
    </w:p>
    <w:p w:rsidR="009F6EB3" w:rsidRDefault="009F6EB3" w:rsidP="009F6EB3">
      <w:pPr>
        <w:spacing w:after="0"/>
        <w:jc w:val="center"/>
        <w:rPr>
          <w:rFonts w:ascii="Comic Sans MS" w:hAnsi="Comic Sans MS"/>
          <w:b/>
          <w:bCs/>
          <w:sz w:val="40"/>
          <w:szCs w:val="40"/>
        </w:rPr>
      </w:pPr>
      <w:bookmarkStart w:id="0" w:name="_GoBack"/>
      <w:bookmarkEnd w:id="0"/>
    </w:p>
    <w:p w:rsidR="009F6EB3" w:rsidRDefault="009F6EB3" w:rsidP="009F6EB3">
      <w:pPr>
        <w:spacing w:after="0"/>
        <w:jc w:val="center"/>
        <w:rPr>
          <w:rFonts w:ascii="Comic Sans MS" w:hAnsi="Comic Sans MS"/>
          <w:b/>
          <w:bCs/>
          <w:sz w:val="40"/>
          <w:szCs w:val="40"/>
        </w:rPr>
      </w:pPr>
      <w:r w:rsidRPr="0042175E">
        <w:rPr>
          <w:rFonts w:ascii="Comic Sans MS" w:hAnsi="Comic Sans MS"/>
          <w:b/>
          <w:bCs/>
          <w:sz w:val="40"/>
          <w:szCs w:val="40"/>
        </w:rPr>
        <w:t xml:space="preserve">Le </w:t>
      </w:r>
      <w:r>
        <w:rPr>
          <w:rFonts w:ascii="Comic Sans MS" w:hAnsi="Comic Sans MS"/>
          <w:b/>
          <w:bCs/>
          <w:sz w:val="40"/>
          <w:szCs w:val="40"/>
        </w:rPr>
        <w:t>voyant</w:t>
      </w:r>
    </w:p>
    <w:p w:rsidR="00872EAE" w:rsidRDefault="00872EAE" w:rsidP="009F6EB3">
      <w:pPr>
        <w:spacing w:after="0"/>
        <w:rPr>
          <w:b/>
          <w:bCs/>
          <w:sz w:val="40"/>
          <w:szCs w:val="40"/>
        </w:rPr>
      </w:pPr>
    </w:p>
    <w:tbl>
      <w:tblPr>
        <w:tblStyle w:val="Grilledutableau"/>
        <w:tblW w:w="0" w:type="auto"/>
        <w:tblLook w:val="01E0" w:firstRow="1" w:lastRow="1" w:firstColumn="1" w:lastColumn="1" w:noHBand="0" w:noVBand="0"/>
      </w:tblPr>
      <w:tblGrid>
        <w:gridCol w:w="4533"/>
        <w:gridCol w:w="2253"/>
        <w:gridCol w:w="2276"/>
      </w:tblGrid>
      <w:tr w:rsidR="00872EAE" w:rsidTr="00872EA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872EAE" w:rsidRDefault="00872EA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voyant complet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872EAE" w:rsidRDefault="00872EA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Symboles et repères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872EAE" w:rsidRDefault="00872EA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Identification</w:t>
            </w:r>
          </w:p>
        </w:tc>
      </w:tr>
      <w:tr w:rsidR="00872EAE" w:rsidTr="00872EA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AE" w:rsidRDefault="00872EAE">
            <w:pPr>
              <w:jc w:val="center"/>
              <w:rPr>
                <w:b/>
                <w:bCs/>
                <w:sz w:val="40"/>
                <w:szCs w:val="40"/>
              </w:rPr>
            </w:pPr>
          </w:p>
          <w:p w:rsidR="00872EAE" w:rsidRDefault="00872EA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000" w:dyaOrig="26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9.85pt;height:133.95pt" o:ole="">
                  <v:imagedata r:id="rId8" o:title=""/>
                </v:shape>
                <o:OLEObject Type="Embed" ProgID="PBrush" ShapeID="_x0000_i1025" DrawAspect="Content" ObjectID="_1557908875" r:id="rId9"/>
              </w:object>
            </w:r>
          </w:p>
          <w:p w:rsidR="00872EAE" w:rsidRDefault="00872EAE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AE" w:rsidRDefault="00872EA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noProof/>
                <w:sz w:val="24"/>
                <w:szCs w:val="24"/>
                <w:lang w:eastAsia="fr-FR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501650</wp:posOffset>
                      </wp:positionH>
                      <wp:positionV relativeFrom="paragraph">
                        <wp:posOffset>418465</wp:posOffset>
                      </wp:positionV>
                      <wp:extent cx="742950" cy="1362710"/>
                      <wp:effectExtent l="6350" t="0" r="3175" b="0"/>
                      <wp:wrapNone/>
                      <wp:docPr id="4" name="Grou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42950" cy="1362710"/>
                                <a:chOff x="6813" y="6024"/>
                                <a:chExt cx="1170" cy="2146"/>
                              </a:xfrm>
                            </wpg:grpSpPr>
                            <wpg:grpSp>
                              <wpg:cNvPr id="5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813" y="6714"/>
                                  <a:ext cx="760" cy="760"/>
                                  <a:chOff x="6820" y="6240"/>
                                  <a:chExt cx="760" cy="760"/>
                                </a:xfrm>
                              </wpg:grpSpPr>
                              <wps:wsp>
                                <wps:cNvPr id="6" name="Oval 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820" y="6240"/>
                                    <a:ext cx="760" cy="76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" name="Line 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923" y="6354"/>
                                    <a:ext cx="540" cy="54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8" name="Line 6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6950" y="6340"/>
                                    <a:ext cx="510" cy="57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9" name="Line 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193" y="6054"/>
                                  <a:ext cx="0" cy="6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" name="Line 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193" y="7464"/>
                                  <a:ext cx="0" cy="6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Text Box 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363" y="6024"/>
                                  <a:ext cx="620" cy="5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72EAE" w:rsidRDefault="00872EAE" w:rsidP="00872EAE">
                                    <w:r>
                                      <w:t>X1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Text Box 1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360" y="7620"/>
                                  <a:ext cx="620" cy="5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72EAE" w:rsidRDefault="00872EAE" w:rsidP="00872EAE">
                                    <w:r>
                                      <w:t>X2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4" o:spid="_x0000_s1026" style="position:absolute;left:0;text-align:left;margin-left:39.5pt;margin-top:32.95pt;width:58.5pt;height:107.3pt;z-index:251659264" coordorigin="6813,6024" coordsize="1170,2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">
                      <v:group id="Group 3" o:spid="_x0000_s1027" style="position:absolute;left:6813;top:6714;width:760;height:760" coordorigin="6820,6240" coordsize="760,7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  <v:oval id="Oval 4" o:spid="_x0000_s1028" style="position:absolute;left:6820;top:6240;width:760;height: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YcNcIA&#10;AADaAAAADwAAAGRycy9kb3ducmV2LnhtbESPQWvCQBSE7wX/w/IKvdWNDYaSuoooBT14aLT3R/aZ&#10;BLNvQ/Y1xn/vCkKPw8x8wyxWo2vVQH1oPBuYTRNQxKW3DVcGTsfv909QQZAttp7JwI0CrJaTlwXm&#10;1l/5h4ZCKhUhHHI0UIt0udahrMlhmPqOOHpn3zuUKPtK2x6vEe5a/ZEkmXbYcFyosaNNTeWl+HMG&#10;ttW6yAadyjw9b3cyv/we9unMmLfXcf0FSmiU//CzvbMGMnhciTdAL+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5hw1wgAAANoAAAAPAAAAAAAAAAAAAAAAAJgCAABkcnMvZG93&#10;bnJldi54bWxQSwUGAAAAAAQABAD1AAAAhwMAAAAA&#10;"/>
                        <v:line id="Line 5" o:spid="_x0000_s1029" style="position:absolute;visibility:visible;mso-wrap-style:square" from="6923,6354" to="7463,6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        <v:line id="Line 6" o:spid="_x0000_s1030" style="position:absolute;flip:x;visibility:visible;mso-wrap-style:square" from="6950,6340" to="7460,69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mbqisIAAADaAAAADwAAAGRycy9kb3ducmV2LnhtbERPz2vCMBS+C/sfwhvsIjPdkKHVtIgw&#10;2MHLnFS8vTXPprR5qUmm3X9vDoMdP77f63K0vbiSD61jBS+zDARx7XTLjYLD1/vzAkSIyBp7x6Tg&#10;lwKUxcNkjbl2N/6k6z42IoVwyFGBiXHIpQy1IYth5gbixJ2dtxgT9I3UHm8p3PbyNcvepMWWU4PB&#10;gbaG6m7/YxXIxW568ZvveVd1x+PSVHU1nHZKPT2OmxWISGP8F/+5P7SCtDVdSTdAFn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mbqisIAAADaAAAADwAAAAAAAAAAAAAA&#10;AAChAgAAZHJzL2Rvd25yZXYueG1sUEsFBgAAAAAEAAQA+QAAAJADAAAAAA==&#10;"/>
                      </v:group>
                      <v:line id="Line 7" o:spid="_x0000_s1031" style="position:absolute;flip:y;visibility:visible;mso-wrap-style:square" from="7193,6054" to="7193,6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pPEcQAAADaAAAADwAAAGRycy9kb3ducmV2LnhtbESPQWsCMRSE74X+h/AKvRTNtkjR1ShS&#10;KHjwUisr3p6b52bZzcs2ibr990YQPA4z8w0zW/S2FWfyoXas4H2YgSAuna65UrD9/R6MQYSIrLF1&#10;TAr+KcBi/vw0w1y7C//QeRMrkSAcclRgYuxyKUNpyGIYuo44eUfnLcYkfSW1x0uC21Z+ZNmntFhz&#10;WjDY0ZehstmcrAI5Xr/9+eVh1BTNbjcxRVl0+7VSry/9cgoiUh8f4Xt7pRVM4HYl3QA5v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1Kk8RxAAAANoAAAAPAAAAAAAAAAAA&#10;AAAAAKECAABkcnMvZG93bnJldi54bWxQSwUGAAAAAAQABAD5AAAAkgMAAAAA&#10;"/>
                      <v:line id="Line 8" o:spid="_x0000_s1032" style="position:absolute;flip:y;visibility:visible;mso-wrap-style:square" from="7193,7464" to="7193,81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0MiY8YAAADbAAAADwAAAGRycy9kb3ducmV2LnhtbESPQUsDMRCF74L/IYzgRWxWEWm3TUsp&#10;CB56sZYtvY2b6WbZzWSbxHb9985B8DbDe/PeN4vV6Ht1oZjawAaeJgUo4jrYlhsD+8+3xymolJEt&#10;9oHJwA8lWC1vbxZY2nDlD7rscqMkhFOJBlzOQ6l1qh15TJMwEIt2CtFjljU22ka8Srjv9XNRvGqP&#10;LUuDw4E2jupu9+0N6On24RzXXy9d1R0OM1fV1XDcGnN/N67noDKN+d/8d/1uBV/o5RcZQC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dDImPGAAAA2wAAAA8AAAAAAAAA&#10;AAAAAAAAoQIAAGRycy9kb3ducmV2LnhtbFBLBQYAAAAABAAEAPkAAACUAwAAAAA=&#10;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9" o:spid="_x0000_s1033" type="#_x0000_t202" style="position:absolute;left:7363;top:6024;width:620;height:5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1e5sAA&#10;AADbAAAADwAAAGRycy9kb3ducmV2LnhtbERPzWrCQBC+C32HZQpepG4UjW10E6pQ8WrqA4zZMQlm&#10;Z0N2a+LbdwXB23x8v7PJBtOIG3WutqxgNo1AEBdW11wqOP3+fHyCcB5ZY2OZFNzJQZa+jTaYaNvz&#10;kW65L0UIYZeggsr7NpHSFRUZdFPbEgfuYjuDPsCulLrDPoSbRs6jKJYGaw4NFba0q6i45n9GweXQ&#10;T5Zf/XnvT6vjIt5ivTrbu1Lj9+F7DcLT4F/ip/ugw/wZPH4JB8j0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i1e5sAAAADbAAAADwAAAAAAAAAAAAAAAACYAgAAZHJzL2Rvd25y&#10;ZXYueG1sUEsFBgAAAAAEAAQA9QAAAIUDAAAAAA==&#10;" stroked="f">
                        <v:textbox>
                          <w:txbxContent>
                            <w:p w:rsidR="00872EAE" w:rsidRDefault="00872EAE" w:rsidP="00872EAE">
                              <w:r>
                                <w:t>X1</w:t>
                              </w:r>
                            </w:p>
                          </w:txbxContent>
                        </v:textbox>
                      </v:shape>
                      <v:shape id="Text Box 10" o:spid="_x0000_s1034" type="#_x0000_t202" style="position:absolute;left:7360;top:7620;width:620;height:5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/Akb8A&#10;AADbAAAADwAAAGRycy9kb3ducmV2LnhtbERPy6rCMBDdC/5DGMGNaKpcX9UoXkFxW/UDxmZsi82k&#10;NLm2/r25ILibw3nOetuaUjypdoVlBeNRBII4tbrgTMH1chguQDiPrLG0TApe5GC76XbWGGvbcELP&#10;s89ECGEXo4Lc+yqW0qU5GXQjWxEH7m5rgz7AOpO6xiaEm1JOomgmDRYcGnKsaJ9T+jj/GQX3UzOY&#10;Lpvb0V/nyc/sF4v5zb6U6vfa3QqEp9Z/xR/3SYf5E/j/JRwgN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S/8CRvwAAANsAAAAPAAAAAAAAAAAAAAAAAJgCAABkcnMvZG93bnJl&#10;di54bWxQSwUGAAAAAAQABAD1AAAAhAMAAAAA&#10;" stroked="f">
                        <v:textbox>
                          <w:txbxContent>
                            <w:p w:rsidR="00872EAE" w:rsidRDefault="00872EAE" w:rsidP="00872EAE">
                              <w:r>
                                <w:t>X2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AE" w:rsidRDefault="00872EAE">
            <w:pPr>
              <w:jc w:val="center"/>
              <w:rPr>
                <w:b/>
                <w:bCs/>
                <w:sz w:val="40"/>
                <w:szCs w:val="40"/>
              </w:rPr>
            </w:pPr>
          </w:p>
          <w:p w:rsidR="00872EAE" w:rsidRDefault="00872EAE">
            <w:pPr>
              <w:jc w:val="center"/>
              <w:rPr>
                <w:b/>
                <w:bCs/>
                <w:sz w:val="40"/>
                <w:szCs w:val="40"/>
              </w:rPr>
            </w:pPr>
          </w:p>
          <w:p w:rsidR="00872EAE" w:rsidRDefault="00872EAE">
            <w:pPr>
              <w:jc w:val="center"/>
              <w:rPr>
                <w:b/>
                <w:bCs/>
                <w:sz w:val="40"/>
                <w:szCs w:val="40"/>
              </w:rPr>
            </w:pPr>
          </w:p>
          <w:p w:rsidR="00872EAE" w:rsidRDefault="00872EAE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H</w:t>
            </w:r>
          </w:p>
        </w:tc>
      </w:tr>
    </w:tbl>
    <w:p w:rsidR="00872EAE" w:rsidRPr="009F6EB3" w:rsidRDefault="00872EAE" w:rsidP="009F6EB3">
      <w:pPr>
        <w:spacing w:after="0"/>
        <w:jc w:val="center"/>
        <w:rPr>
          <w:rFonts w:ascii="Comic Sans MS" w:hAnsi="Comic Sans MS"/>
          <w:b/>
          <w:bCs/>
          <w:sz w:val="40"/>
          <w:szCs w:val="40"/>
        </w:rPr>
      </w:pPr>
    </w:p>
    <w:p w:rsidR="009F6EB3" w:rsidRDefault="00872EAE" w:rsidP="009F6EB3">
      <w:pPr>
        <w:spacing w:after="0"/>
        <w:jc w:val="both"/>
        <w:rPr>
          <w:rFonts w:ascii="Comic Sans MS" w:hAnsi="Comic Sans MS"/>
          <w:b/>
          <w:bCs/>
          <w:sz w:val="40"/>
          <w:szCs w:val="40"/>
        </w:rPr>
      </w:pPr>
      <w:r w:rsidRPr="009F6EB3">
        <w:rPr>
          <w:rFonts w:ascii="Comic Sans MS" w:hAnsi="Comic Sans MS"/>
          <w:b/>
          <w:bCs/>
          <w:sz w:val="40"/>
          <w:szCs w:val="40"/>
        </w:rPr>
        <w:t>Rôle :</w:t>
      </w:r>
    </w:p>
    <w:p w:rsidR="00872EAE" w:rsidRPr="009F6EB3" w:rsidRDefault="00872EAE" w:rsidP="009F6EB3">
      <w:pPr>
        <w:spacing w:after="0"/>
        <w:ind w:firstLine="709"/>
        <w:jc w:val="both"/>
        <w:rPr>
          <w:rFonts w:ascii="Comic Sans MS" w:hAnsi="Comic Sans MS"/>
          <w:b/>
          <w:bCs/>
          <w:sz w:val="40"/>
          <w:szCs w:val="40"/>
        </w:rPr>
      </w:pPr>
      <w:r w:rsidRPr="009F6EB3">
        <w:rPr>
          <w:rFonts w:ascii="Comic Sans MS" w:hAnsi="Comic Sans MS"/>
          <w:sz w:val="28"/>
          <w:szCs w:val="28"/>
        </w:rPr>
        <w:t>Les voyants lumineux permettent de signaler un quelconque défaut ou bien de visualiser un état logique d’un actionneur.</w:t>
      </w:r>
    </w:p>
    <w:p w:rsidR="00872EAE" w:rsidRPr="009F6EB3" w:rsidRDefault="00872EAE" w:rsidP="009F6EB3">
      <w:pPr>
        <w:spacing w:after="0"/>
        <w:jc w:val="both"/>
        <w:rPr>
          <w:rFonts w:ascii="Comic Sans MS" w:hAnsi="Comic Sans MS"/>
          <w:sz w:val="28"/>
          <w:szCs w:val="28"/>
        </w:rPr>
      </w:pPr>
    </w:p>
    <w:p w:rsidR="00872EAE" w:rsidRPr="009F6EB3" w:rsidRDefault="00872EAE" w:rsidP="009F6EB3">
      <w:pPr>
        <w:spacing w:after="0"/>
        <w:jc w:val="both"/>
        <w:rPr>
          <w:rFonts w:ascii="Comic Sans MS" w:hAnsi="Comic Sans MS"/>
          <w:sz w:val="28"/>
          <w:szCs w:val="28"/>
        </w:rPr>
      </w:pPr>
      <w:r w:rsidRPr="009F6EB3">
        <w:rPr>
          <w:rFonts w:ascii="Comic Sans MS" w:hAnsi="Comic Sans MS"/>
          <w:sz w:val="28"/>
          <w:szCs w:val="28"/>
        </w:rPr>
        <w:t>Les voyants peuvent être de différentes couleurs :</w:t>
      </w:r>
    </w:p>
    <w:p w:rsidR="00872EAE" w:rsidRPr="009F6EB3" w:rsidRDefault="00872EAE" w:rsidP="009F6EB3">
      <w:pPr>
        <w:numPr>
          <w:ilvl w:val="0"/>
          <w:numId w:val="3"/>
        </w:numPr>
        <w:tabs>
          <w:tab w:val="left" w:pos="567"/>
          <w:tab w:val="left" w:pos="2552"/>
          <w:tab w:val="left" w:leader="dot" w:pos="9072"/>
        </w:tabs>
        <w:overflowPunct w:val="0"/>
        <w:autoSpaceDE w:val="0"/>
        <w:autoSpaceDN w:val="0"/>
        <w:adjustRightInd w:val="0"/>
        <w:spacing w:after="0"/>
        <w:ind w:left="567"/>
        <w:textAlignment w:val="baseline"/>
        <w:rPr>
          <w:rFonts w:ascii="Comic Sans MS" w:hAnsi="Comic Sans MS"/>
          <w:sz w:val="28"/>
          <w:szCs w:val="28"/>
        </w:rPr>
      </w:pPr>
      <w:r w:rsidRPr="009F6EB3">
        <w:rPr>
          <w:rFonts w:ascii="Comic Sans MS" w:hAnsi="Comic Sans MS"/>
          <w:sz w:val="28"/>
          <w:szCs w:val="28"/>
        </w:rPr>
        <w:t>Le voyant vert est utilisé pour</w:t>
      </w:r>
      <w:r w:rsidR="009F6EB3">
        <w:rPr>
          <w:rFonts w:ascii="Comic Sans MS" w:hAnsi="Comic Sans MS"/>
          <w:sz w:val="28"/>
          <w:szCs w:val="28"/>
        </w:rPr>
        <w:t xml:space="preserve"> signalé</w:t>
      </w:r>
      <w:r w:rsidRPr="009F6EB3">
        <w:rPr>
          <w:rFonts w:ascii="Comic Sans MS" w:hAnsi="Comic Sans MS"/>
          <w:sz w:val="28"/>
          <w:szCs w:val="28"/>
        </w:rPr>
        <w:t xml:space="preserve"> la mise en marche.</w:t>
      </w:r>
    </w:p>
    <w:p w:rsidR="00872EAE" w:rsidRPr="009F6EB3" w:rsidRDefault="00872EAE" w:rsidP="009F6EB3">
      <w:pPr>
        <w:numPr>
          <w:ilvl w:val="0"/>
          <w:numId w:val="3"/>
        </w:numPr>
        <w:tabs>
          <w:tab w:val="left" w:pos="567"/>
          <w:tab w:val="left" w:pos="2552"/>
          <w:tab w:val="left" w:leader="dot" w:pos="9072"/>
        </w:tabs>
        <w:overflowPunct w:val="0"/>
        <w:autoSpaceDE w:val="0"/>
        <w:autoSpaceDN w:val="0"/>
        <w:adjustRightInd w:val="0"/>
        <w:spacing w:after="0"/>
        <w:ind w:left="567"/>
        <w:textAlignment w:val="baseline"/>
        <w:rPr>
          <w:rFonts w:ascii="Comic Sans MS" w:hAnsi="Comic Sans MS"/>
          <w:sz w:val="28"/>
          <w:szCs w:val="28"/>
        </w:rPr>
      </w:pPr>
      <w:r w:rsidRPr="009F6EB3">
        <w:rPr>
          <w:rFonts w:ascii="Comic Sans MS" w:hAnsi="Comic Sans MS"/>
          <w:sz w:val="28"/>
          <w:szCs w:val="28"/>
        </w:rPr>
        <w:t xml:space="preserve">Le voyant rouge est utilisé soit pour </w:t>
      </w:r>
      <w:r w:rsidR="009F6EB3">
        <w:rPr>
          <w:rFonts w:ascii="Comic Sans MS" w:hAnsi="Comic Sans MS"/>
          <w:sz w:val="28"/>
          <w:szCs w:val="28"/>
        </w:rPr>
        <w:t>signaler l’arrêt ou</w:t>
      </w:r>
      <w:r w:rsidRPr="009F6EB3">
        <w:rPr>
          <w:rFonts w:ascii="Comic Sans MS" w:hAnsi="Comic Sans MS"/>
          <w:sz w:val="28"/>
          <w:szCs w:val="28"/>
        </w:rPr>
        <w:t xml:space="preserve"> pour signaler un défaut.</w:t>
      </w:r>
    </w:p>
    <w:p w:rsidR="00872EAE" w:rsidRDefault="00872EAE" w:rsidP="009F6EB3">
      <w:pPr>
        <w:numPr>
          <w:ilvl w:val="0"/>
          <w:numId w:val="3"/>
        </w:numPr>
        <w:tabs>
          <w:tab w:val="left" w:pos="567"/>
          <w:tab w:val="left" w:pos="2552"/>
          <w:tab w:val="left" w:leader="dot" w:pos="9072"/>
        </w:tabs>
        <w:overflowPunct w:val="0"/>
        <w:autoSpaceDE w:val="0"/>
        <w:autoSpaceDN w:val="0"/>
        <w:adjustRightInd w:val="0"/>
        <w:spacing w:after="0"/>
        <w:ind w:left="567"/>
        <w:textAlignment w:val="baseline"/>
        <w:rPr>
          <w:rFonts w:ascii="Comic Sans MS" w:hAnsi="Comic Sans MS"/>
          <w:sz w:val="28"/>
          <w:szCs w:val="28"/>
        </w:rPr>
      </w:pPr>
      <w:r w:rsidRPr="009F6EB3">
        <w:rPr>
          <w:rFonts w:ascii="Comic Sans MS" w:hAnsi="Comic Sans MS"/>
          <w:sz w:val="28"/>
          <w:szCs w:val="28"/>
        </w:rPr>
        <w:t>Le voyant blanc pour la mise sous tension.</w:t>
      </w:r>
    </w:p>
    <w:p w:rsidR="00C86540" w:rsidRDefault="00C86540" w:rsidP="00C86540">
      <w:pPr>
        <w:tabs>
          <w:tab w:val="left" w:pos="567"/>
          <w:tab w:val="left" w:pos="2552"/>
          <w:tab w:val="left" w:leader="dot" w:pos="9072"/>
        </w:tabs>
        <w:overflowPunct w:val="0"/>
        <w:autoSpaceDE w:val="0"/>
        <w:autoSpaceDN w:val="0"/>
        <w:adjustRightInd w:val="0"/>
        <w:spacing w:after="0"/>
        <w:ind w:left="567"/>
        <w:textAlignment w:val="baseline"/>
        <w:rPr>
          <w:rFonts w:ascii="Comic Sans MS" w:hAnsi="Comic Sans MS"/>
          <w:sz w:val="28"/>
          <w:szCs w:val="28"/>
        </w:rPr>
      </w:pPr>
    </w:p>
    <w:p w:rsidR="00C86540" w:rsidRPr="009F6EB3" w:rsidRDefault="00C86540" w:rsidP="00C86540">
      <w:pPr>
        <w:tabs>
          <w:tab w:val="left" w:pos="567"/>
          <w:tab w:val="left" w:pos="2552"/>
          <w:tab w:val="left" w:leader="dot" w:pos="9072"/>
        </w:tabs>
        <w:overflowPunct w:val="0"/>
        <w:autoSpaceDE w:val="0"/>
        <w:autoSpaceDN w:val="0"/>
        <w:adjustRightInd w:val="0"/>
        <w:spacing w:after="0"/>
        <w:ind w:left="567"/>
        <w:textAlignment w:val="baseline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D’autre couleur sont utilisées pour signaler d’autre information.</w:t>
      </w:r>
    </w:p>
    <w:p w:rsidR="00872EAE" w:rsidRPr="009F6EB3" w:rsidRDefault="00872EAE" w:rsidP="009F6EB3">
      <w:pPr>
        <w:spacing w:after="0"/>
        <w:jc w:val="both"/>
        <w:rPr>
          <w:rFonts w:ascii="Comic Sans MS" w:hAnsi="Comic Sans MS"/>
          <w:b/>
          <w:bCs/>
          <w:sz w:val="40"/>
          <w:szCs w:val="40"/>
        </w:rPr>
      </w:pPr>
      <w:r w:rsidRPr="009F6EB3">
        <w:rPr>
          <w:rFonts w:ascii="Comic Sans MS" w:hAnsi="Comic Sans MS"/>
          <w:sz w:val="28"/>
          <w:szCs w:val="28"/>
        </w:rPr>
        <w:br w:type="page"/>
      </w:r>
      <w:r w:rsidRPr="009F6EB3">
        <w:rPr>
          <w:rFonts w:ascii="Comic Sans MS" w:hAnsi="Comic Sans MS"/>
          <w:b/>
          <w:bCs/>
          <w:sz w:val="40"/>
          <w:szCs w:val="40"/>
        </w:rPr>
        <w:lastRenderedPageBreak/>
        <w:t>Constitution :</w:t>
      </w:r>
    </w:p>
    <w:p w:rsidR="00872EAE" w:rsidRPr="009F6EB3" w:rsidRDefault="00DD65A7" w:rsidP="00DD65A7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 w:rsidR="00872EAE" w:rsidRPr="009F6EB3">
        <w:rPr>
          <w:rFonts w:ascii="Comic Sans MS" w:hAnsi="Comic Sans MS"/>
          <w:sz w:val="28"/>
          <w:szCs w:val="28"/>
        </w:rPr>
        <w:t>Le voyant est composé :</w:t>
      </w:r>
    </w:p>
    <w:p w:rsidR="00872EAE" w:rsidRPr="009F6EB3" w:rsidRDefault="00872EAE" w:rsidP="00C86540">
      <w:pPr>
        <w:numPr>
          <w:ilvl w:val="0"/>
          <w:numId w:val="3"/>
        </w:numPr>
        <w:tabs>
          <w:tab w:val="left" w:pos="2552"/>
          <w:tab w:val="left" w:leader="dot" w:pos="9072"/>
        </w:tabs>
        <w:overflowPunct w:val="0"/>
        <w:autoSpaceDE w:val="0"/>
        <w:autoSpaceDN w:val="0"/>
        <w:adjustRightInd w:val="0"/>
        <w:spacing w:after="0"/>
        <w:ind w:left="1701"/>
        <w:textAlignment w:val="baseline"/>
        <w:rPr>
          <w:rFonts w:ascii="Comic Sans MS" w:hAnsi="Comic Sans MS"/>
          <w:sz w:val="28"/>
          <w:szCs w:val="28"/>
        </w:rPr>
      </w:pPr>
      <w:r w:rsidRPr="009F6EB3">
        <w:rPr>
          <w:rFonts w:ascii="Comic Sans MS" w:hAnsi="Comic Sans MS"/>
          <w:sz w:val="28"/>
          <w:szCs w:val="28"/>
        </w:rPr>
        <w:t>D’une tête.</w:t>
      </w:r>
    </w:p>
    <w:p w:rsidR="00872EAE" w:rsidRPr="009F6EB3" w:rsidRDefault="00872EAE" w:rsidP="00C86540">
      <w:pPr>
        <w:numPr>
          <w:ilvl w:val="0"/>
          <w:numId w:val="3"/>
        </w:numPr>
        <w:tabs>
          <w:tab w:val="left" w:pos="567"/>
          <w:tab w:val="left" w:pos="2552"/>
          <w:tab w:val="left" w:leader="dot" w:pos="9072"/>
        </w:tabs>
        <w:overflowPunct w:val="0"/>
        <w:autoSpaceDE w:val="0"/>
        <w:autoSpaceDN w:val="0"/>
        <w:adjustRightInd w:val="0"/>
        <w:spacing w:after="0"/>
        <w:ind w:left="1701"/>
        <w:textAlignment w:val="baseline"/>
        <w:rPr>
          <w:rFonts w:ascii="Comic Sans MS" w:hAnsi="Comic Sans MS"/>
          <w:sz w:val="28"/>
          <w:szCs w:val="28"/>
        </w:rPr>
      </w:pPr>
      <w:r w:rsidRPr="009F6EB3">
        <w:rPr>
          <w:rFonts w:ascii="Comic Sans MS" w:hAnsi="Comic Sans MS"/>
          <w:sz w:val="28"/>
          <w:szCs w:val="28"/>
        </w:rPr>
        <w:t>D’un corps,</w:t>
      </w:r>
    </w:p>
    <w:p w:rsidR="00872EAE" w:rsidRPr="009F6EB3" w:rsidRDefault="00872EAE" w:rsidP="009F6EB3">
      <w:pPr>
        <w:tabs>
          <w:tab w:val="left" w:pos="2552"/>
          <w:tab w:val="left" w:leader="dot" w:pos="9072"/>
        </w:tabs>
        <w:overflowPunct w:val="0"/>
        <w:autoSpaceDE w:val="0"/>
        <w:autoSpaceDN w:val="0"/>
        <w:adjustRightInd w:val="0"/>
        <w:spacing w:after="0"/>
        <w:textAlignment w:val="baseline"/>
        <w:rPr>
          <w:rFonts w:ascii="Comic Sans MS" w:hAnsi="Comic Sans MS"/>
          <w:sz w:val="28"/>
          <w:szCs w:val="28"/>
        </w:rPr>
      </w:pPr>
    </w:p>
    <w:p w:rsidR="00872EAE" w:rsidRPr="009F6EB3" w:rsidRDefault="00FD5D6C" w:rsidP="00FD5D6C">
      <w:pPr>
        <w:numPr>
          <w:ilvl w:val="12"/>
          <w:numId w:val="0"/>
        </w:num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 w:rsidR="00872EAE" w:rsidRPr="009F6EB3">
        <w:rPr>
          <w:rFonts w:ascii="Comic Sans MS" w:hAnsi="Comic Sans MS"/>
          <w:sz w:val="28"/>
          <w:szCs w:val="28"/>
        </w:rPr>
        <w:t>Le corps est constitué d’une embase métallique et d’un support de douille.</w:t>
      </w:r>
      <w:r>
        <w:rPr>
          <w:rFonts w:ascii="Comic Sans MS" w:hAnsi="Comic Sans MS"/>
          <w:sz w:val="28"/>
          <w:szCs w:val="28"/>
        </w:rPr>
        <w:t xml:space="preserve"> Dans le support de douille il faut installer une ampoule à culot BA9S (attention à adapter la tension de celle-ci) ou mettre un bloc lumineux à LED</w:t>
      </w:r>
    </w:p>
    <w:p w:rsidR="00872EAE" w:rsidRPr="009F6EB3" w:rsidRDefault="00872EAE" w:rsidP="009F6EB3">
      <w:pPr>
        <w:spacing w:after="0"/>
        <w:jc w:val="both"/>
        <w:rPr>
          <w:rFonts w:ascii="Comic Sans MS" w:hAnsi="Comic Sans MS"/>
          <w:sz w:val="28"/>
          <w:szCs w:val="28"/>
        </w:rPr>
      </w:pPr>
    </w:p>
    <w:p w:rsidR="00872EAE" w:rsidRPr="009F6EB3" w:rsidRDefault="00872EAE" w:rsidP="009F6EB3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9F6EB3">
        <w:rPr>
          <w:rFonts w:ascii="Comic Sans MS" w:hAnsi="Comic Sans MS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4894948</wp:posOffset>
                </wp:positionH>
                <wp:positionV relativeFrom="paragraph">
                  <wp:posOffset>132951</wp:posOffset>
                </wp:positionV>
                <wp:extent cx="659219" cy="355600"/>
                <wp:effectExtent l="1390650" t="0" r="26670" b="387350"/>
                <wp:wrapNone/>
                <wp:docPr id="3" name="Légende encadrée 2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9219" cy="355600"/>
                        </a:xfrm>
                        <a:prstGeom prst="borderCallout2">
                          <a:avLst>
                            <a:gd name="adj1" fmla="val 32144"/>
                            <a:gd name="adj2" fmla="val -14287"/>
                            <a:gd name="adj3" fmla="val 32144"/>
                            <a:gd name="adj4" fmla="val -110000"/>
                            <a:gd name="adj5" fmla="val 196431"/>
                            <a:gd name="adj6" fmla="val -20714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2EAE" w:rsidRPr="00DD65A7" w:rsidRDefault="00872EAE" w:rsidP="00872EA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D65A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Tête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Légende encadrée 2 3" o:spid="_x0000_s1035" type="#_x0000_t48" style="position:absolute;left:0;text-align:left;margin-left:385.45pt;margin-top:10.45pt;width:51.9pt;height:2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" adj="-44743,42429,-23760,6943,-3086,6943">
                <v:textbox>
                  <w:txbxContent>
                    <w:p w:rsidR="00872EAE" w:rsidRPr="00DD65A7" w:rsidRDefault="00872EAE" w:rsidP="00872EA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D65A7">
                        <w:rPr>
                          <w:rFonts w:ascii="Comic Sans MS" w:hAnsi="Comic Sans MS"/>
                          <w:sz w:val="28"/>
                          <w:szCs w:val="28"/>
                        </w:rPr>
                        <w:t>Tête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9F6EB3">
        <w:rPr>
          <w:rFonts w:ascii="Comic Sans MS" w:hAnsi="Comic Sans MS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1208405</wp:posOffset>
                </wp:positionH>
                <wp:positionV relativeFrom="paragraph">
                  <wp:posOffset>2430145</wp:posOffset>
                </wp:positionV>
                <wp:extent cx="914400" cy="355600"/>
                <wp:effectExtent l="8255" t="934720" r="658495" b="5080"/>
                <wp:wrapNone/>
                <wp:docPr id="2" name="Légende encadrée 2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4400" cy="355600"/>
                        </a:xfrm>
                        <a:prstGeom prst="borderCallout2">
                          <a:avLst>
                            <a:gd name="adj1" fmla="val 32144"/>
                            <a:gd name="adj2" fmla="val 108333"/>
                            <a:gd name="adj3" fmla="val 32144"/>
                            <a:gd name="adj4" fmla="val 139375"/>
                            <a:gd name="adj5" fmla="val -260713"/>
                            <a:gd name="adj6" fmla="val 1708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2EAE" w:rsidRPr="00DD65A7" w:rsidRDefault="00872EAE" w:rsidP="00872EA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D65A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Embase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égende encadrée 2 2" o:spid="_x0000_s1036" type="#_x0000_t48" style="position:absolute;left:0;text-align:left;margin-left:95.15pt;margin-top:191.35pt;width:1in;height:2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" adj="36900,-56314,30105,6943,23400,6943">
                <v:textbox>
                  <w:txbxContent>
                    <w:p w:rsidR="00872EAE" w:rsidRPr="00DD65A7" w:rsidRDefault="00872EAE" w:rsidP="00872EA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D65A7">
                        <w:rPr>
                          <w:rFonts w:ascii="Comic Sans MS" w:hAnsi="Comic Sans MS"/>
                          <w:sz w:val="28"/>
                          <w:szCs w:val="28"/>
                        </w:rPr>
                        <w:t>Embase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Pr="009F6EB3">
        <w:rPr>
          <w:rFonts w:ascii="Comic Sans MS" w:hAnsi="Comic Sans MS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-391795</wp:posOffset>
                </wp:positionH>
                <wp:positionV relativeFrom="paragraph">
                  <wp:posOffset>652145</wp:posOffset>
                </wp:positionV>
                <wp:extent cx="1041400" cy="609600"/>
                <wp:effectExtent l="8255" t="13970" r="1331595" b="5080"/>
                <wp:wrapNone/>
                <wp:docPr id="1" name="Légende encadrée 2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1400" cy="609600"/>
                        </a:xfrm>
                        <a:prstGeom prst="borderCallout2">
                          <a:avLst>
                            <a:gd name="adj1" fmla="val 18750"/>
                            <a:gd name="adj2" fmla="val 107315"/>
                            <a:gd name="adj3" fmla="val 18750"/>
                            <a:gd name="adj4" fmla="val 166648"/>
                            <a:gd name="adj5" fmla="val 60417"/>
                            <a:gd name="adj6" fmla="val 22682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2EAE" w:rsidRPr="00DD65A7" w:rsidRDefault="00872EAE" w:rsidP="00872EA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D65A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Support de douille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égende encadrée 2 1" o:spid="_x0000_s1037" type="#_x0000_t48" style="position:absolute;left:0;text-align:left;margin-left:-30.85pt;margin-top:51.35pt;width:82pt;height:4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" adj="48995,13050,35996,,23180">
                <v:textbox>
                  <w:txbxContent>
                    <w:p w:rsidR="00872EAE" w:rsidRPr="00DD65A7" w:rsidRDefault="00872EAE" w:rsidP="00872EA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D65A7">
                        <w:rPr>
                          <w:rFonts w:ascii="Comic Sans MS" w:hAnsi="Comic Sans MS"/>
                          <w:sz w:val="28"/>
                          <w:szCs w:val="28"/>
                        </w:rPr>
                        <w:t>Support de douille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Pr="009F6EB3">
        <w:rPr>
          <w:rFonts w:ascii="Comic Sans MS" w:eastAsia="Times New Roman" w:hAnsi="Comic Sans MS" w:cs="Times New Roman"/>
          <w:sz w:val="24"/>
          <w:szCs w:val="24"/>
        </w:rPr>
        <w:object w:dxaOrig="3000" w:dyaOrig="2685">
          <v:shape id="_x0000_i1026" type="#_x0000_t75" style="width:149.85pt;height:133.95pt" o:ole="">
            <v:imagedata r:id="rId8" o:title=""/>
          </v:shape>
          <o:OLEObject Type="Embed" ProgID="PBrush" ShapeID="_x0000_i1026" DrawAspect="Content" ObjectID="_1557908876" r:id="rId10"/>
        </w:object>
      </w:r>
    </w:p>
    <w:p w:rsidR="0042175E" w:rsidRPr="00BC2F6B" w:rsidRDefault="0042175E" w:rsidP="00DC667F">
      <w:pPr>
        <w:spacing w:after="0" w:line="240" w:lineRule="auto"/>
        <w:jc w:val="center"/>
        <w:rPr>
          <w:rFonts w:ascii="Comic Sans MS" w:hAnsi="Comic Sans MS"/>
          <w:b/>
          <w:bCs/>
          <w:sz w:val="28"/>
          <w:szCs w:val="28"/>
        </w:rPr>
      </w:pPr>
    </w:p>
    <w:p w:rsidR="00BC2F6B" w:rsidRPr="00BC2F6B" w:rsidRDefault="00BC2F6B" w:rsidP="00DC667F">
      <w:pPr>
        <w:spacing w:after="0" w:line="240" w:lineRule="auto"/>
        <w:jc w:val="center"/>
        <w:rPr>
          <w:rFonts w:ascii="Comic Sans MS" w:hAnsi="Comic Sans MS"/>
          <w:b/>
          <w:bCs/>
          <w:sz w:val="28"/>
          <w:szCs w:val="28"/>
        </w:rPr>
      </w:pPr>
    </w:p>
    <w:p w:rsidR="00BC2F6B" w:rsidRPr="00BC2F6B" w:rsidRDefault="00BC2F6B" w:rsidP="00DC667F">
      <w:pPr>
        <w:spacing w:after="0" w:line="240" w:lineRule="auto"/>
        <w:jc w:val="center"/>
        <w:rPr>
          <w:rFonts w:ascii="Comic Sans MS" w:hAnsi="Comic Sans MS"/>
          <w:b/>
          <w:bCs/>
          <w:sz w:val="28"/>
          <w:szCs w:val="28"/>
        </w:rPr>
      </w:pPr>
    </w:p>
    <w:p w:rsidR="00BC2F6B" w:rsidRPr="00BC2F6B" w:rsidRDefault="00BC2F6B" w:rsidP="00DC667F">
      <w:pPr>
        <w:spacing w:after="0" w:line="240" w:lineRule="auto"/>
        <w:jc w:val="center"/>
        <w:rPr>
          <w:rFonts w:ascii="Comic Sans MS" w:hAnsi="Comic Sans MS"/>
          <w:b/>
          <w:bCs/>
          <w:sz w:val="28"/>
          <w:szCs w:val="28"/>
        </w:rPr>
      </w:pPr>
    </w:p>
    <w:p w:rsidR="00BC2F6B" w:rsidRPr="00BC2F6B" w:rsidRDefault="00BC2F6B" w:rsidP="00DC667F">
      <w:pPr>
        <w:spacing w:after="0" w:line="240" w:lineRule="auto"/>
        <w:jc w:val="center"/>
        <w:rPr>
          <w:rFonts w:ascii="Comic Sans MS" w:hAnsi="Comic Sans MS"/>
          <w:b/>
          <w:bCs/>
          <w:sz w:val="28"/>
          <w:szCs w:val="28"/>
        </w:rPr>
      </w:pPr>
    </w:p>
    <w:p w:rsidR="00BC2F6B" w:rsidRPr="00BC2F6B" w:rsidRDefault="00BC2F6B" w:rsidP="00DC667F">
      <w:pPr>
        <w:spacing w:after="0" w:line="240" w:lineRule="auto"/>
        <w:jc w:val="center"/>
        <w:rPr>
          <w:rFonts w:ascii="Comic Sans MS" w:hAnsi="Comic Sans MS"/>
          <w:b/>
          <w:bCs/>
          <w:sz w:val="28"/>
          <w:szCs w:val="28"/>
        </w:rPr>
      </w:pPr>
    </w:p>
    <w:p w:rsidR="00BC2F6B" w:rsidRPr="00BC2F6B" w:rsidRDefault="00BC2F6B" w:rsidP="00BC2F6B">
      <w:pPr>
        <w:spacing w:after="0" w:line="240" w:lineRule="auto"/>
        <w:ind w:firstLine="709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Le voyant s’assemble mécaniquement exactement de la même manière qu’un bouton poussoir</w:t>
      </w:r>
    </w:p>
    <w:sectPr w:rsidR="00BC2F6B" w:rsidRPr="00BC2F6B" w:rsidSect="001859D8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pgBorders w:offsetFrom="page">
        <w:top w:val="single" w:sz="18" w:space="24" w:color="auto" w:shadow="1"/>
        <w:left w:val="single" w:sz="18" w:space="24" w:color="auto" w:shadow="1"/>
        <w:bottom w:val="single" w:sz="18" w:space="31" w:color="auto" w:shadow="1"/>
        <w:right w:val="single" w:sz="18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7F1D" w:rsidRDefault="00A57F1D" w:rsidP="004B58FE">
      <w:pPr>
        <w:spacing w:after="0" w:line="240" w:lineRule="auto"/>
      </w:pPr>
      <w:r>
        <w:separator/>
      </w:r>
    </w:p>
  </w:endnote>
  <w:endnote w:type="continuationSeparator" w:id="0">
    <w:p w:rsidR="00A57F1D" w:rsidRDefault="00A57F1D" w:rsidP="004B5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5F9" w:rsidRPr="004939CB" w:rsidRDefault="007A15F9">
    <w:pPr>
      <w:pStyle w:val="Pieddepage"/>
      <w:rPr>
        <w:rFonts w:ascii="Comic Sans MS" w:hAnsi="Comic Sans MS"/>
      </w:rPr>
    </w:pPr>
    <w:r w:rsidRPr="004939CB">
      <w:rPr>
        <w:rFonts w:ascii="Comic Sans MS" w:hAnsi="Comic Sans MS"/>
      </w:rPr>
      <w:t>NOLIUS XAVIER</w:t>
    </w:r>
    <w:r w:rsidRPr="004939CB">
      <w:rPr>
        <w:rFonts w:ascii="Comic Sans MS" w:hAnsi="Comic Sans MS"/>
      </w:rPr>
      <w:tab/>
      <w:t xml:space="preserve">Page </w:t>
    </w:r>
    <w:r w:rsidRPr="000F6692">
      <w:rPr>
        <w:rFonts w:ascii="Comic Sans MS" w:hAnsi="Comic Sans MS"/>
      </w:rPr>
      <w:fldChar w:fldCharType="begin"/>
    </w:r>
    <w:r w:rsidRPr="000F6692">
      <w:rPr>
        <w:rFonts w:ascii="Comic Sans MS" w:hAnsi="Comic Sans MS"/>
      </w:rPr>
      <w:instrText>PAGE   \* MERGEFORMAT</w:instrText>
    </w:r>
    <w:r w:rsidRPr="000F6692">
      <w:rPr>
        <w:rFonts w:ascii="Comic Sans MS" w:hAnsi="Comic Sans MS"/>
      </w:rPr>
      <w:fldChar w:fldCharType="separate"/>
    </w:r>
    <w:r w:rsidR="004F2E03">
      <w:rPr>
        <w:rFonts w:ascii="Comic Sans MS" w:hAnsi="Comic Sans MS"/>
        <w:noProof/>
      </w:rPr>
      <w:t>2</w:t>
    </w:r>
    <w:r w:rsidRPr="000F6692">
      <w:rPr>
        <w:rFonts w:ascii="Comic Sans MS" w:hAnsi="Comic Sans MS"/>
      </w:rPr>
      <w:fldChar w:fldCharType="end"/>
    </w:r>
    <w:r w:rsidRPr="004939CB">
      <w:rPr>
        <w:rFonts w:ascii="Comic Sans MS" w:hAnsi="Comic Sans MS"/>
      </w:rPr>
      <w:tab/>
    </w:r>
    <w:r>
      <w:rPr>
        <w:rFonts w:ascii="Comic Sans MS" w:hAnsi="Comic Sans MS"/>
      </w:rPr>
      <w:t>19/06/17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7F1D" w:rsidRDefault="00A57F1D" w:rsidP="004B58FE">
      <w:pPr>
        <w:spacing w:after="0" w:line="240" w:lineRule="auto"/>
      </w:pPr>
      <w:r>
        <w:separator/>
      </w:r>
    </w:p>
  </w:footnote>
  <w:footnote w:type="continuationSeparator" w:id="0">
    <w:p w:rsidR="00A57F1D" w:rsidRDefault="00A57F1D" w:rsidP="004B5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5F9" w:rsidRPr="004B58FE" w:rsidRDefault="007A15F9" w:rsidP="000577B6">
    <w:pPr>
      <w:pStyle w:val="En-tte"/>
      <w:ind w:left="-851"/>
      <w:rPr>
        <w:rFonts w:ascii="Comic Sans MS" w:hAnsi="Comic Sans MS"/>
      </w:rPr>
    </w:pPr>
    <w:r w:rsidRPr="000577B6">
      <w:rPr>
        <w:rFonts w:ascii="Comic Sans MS" w:hAnsi="Comic Sans MS"/>
        <w:noProof/>
        <w:lang w:eastAsia="fr-F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-537845</wp:posOffset>
          </wp:positionH>
          <wp:positionV relativeFrom="paragraph">
            <wp:posOffset>-1905</wp:posOffset>
          </wp:positionV>
          <wp:extent cx="1323975" cy="516590"/>
          <wp:effectExtent l="0" t="0" r="0" b="0"/>
          <wp:wrapNone/>
          <wp:docPr id="48" name="Image 48" descr="C:\Users\OEMUSER\Desktop\chataigneraie\logo chataignerai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OEMUSER\Desktop\chataigneraie\logo chataigneraie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516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</w:rPr>
      <w:tab/>
    </w:r>
    <w:r w:rsidRPr="004B58FE">
      <w:rPr>
        <w:rFonts w:ascii="Comic Sans MS" w:hAnsi="Comic Sans MS"/>
      </w:rPr>
      <w:t>CÂBLAGE E INDUSTRIEL</w:t>
    </w:r>
    <w:r>
      <w:rPr>
        <w:rFonts w:ascii="Comic Sans MS" w:hAnsi="Comic Sans M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34853E4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2AAF41BE"/>
    <w:multiLevelType w:val="multilevel"/>
    <w:tmpl w:val="3C340738"/>
    <w:lvl w:ilvl="0">
      <w:start w:val="1"/>
      <w:numFmt w:val="decimal"/>
      <w:pStyle w:val="Titre1"/>
      <w:lvlText w:val="%1"/>
      <w:lvlJc w:val="left"/>
      <w:pPr>
        <w:tabs>
          <w:tab w:val="num" w:pos="644"/>
        </w:tabs>
        <w:ind w:left="624" w:hanging="340"/>
      </w:pPr>
      <w:rPr>
        <w:rFonts w:ascii="Garamond" w:hAnsi="Garamond" w:hint="default"/>
        <w:b/>
        <w:i w:val="0"/>
        <w:sz w:val="28"/>
        <w:u w:val="none"/>
        <w:vertAlign w:val="baseline"/>
      </w:rPr>
    </w:lvl>
    <w:lvl w:ilvl="1">
      <w:start w:val="1"/>
      <w:numFmt w:val="decimal"/>
      <w:pStyle w:val="Titre2"/>
      <w:lvlText w:val="%1.%2"/>
      <w:lvlJc w:val="left"/>
      <w:pPr>
        <w:tabs>
          <w:tab w:val="num" w:pos="576"/>
        </w:tabs>
        <w:ind w:left="576" w:hanging="576"/>
      </w:pPr>
      <w:rPr>
        <w:rFonts w:ascii="Garamond" w:hAnsi="Garamond" w:hint="default"/>
        <w:b/>
        <w:i w:val="0"/>
        <w:sz w:val="24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720"/>
        </w:tabs>
        <w:ind w:left="720" w:hanging="720"/>
      </w:pPr>
      <w:rPr>
        <w:rFonts w:ascii="Garamond" w:hAnsi="Garamond" w:hint="default"/>
        <w:b/>
        <w:i w:val="0"/>
        <w:sz w:val="24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  <w:rPr>
        <w:rFonts w:ascii="Garamond" w:hAnsi="Garamond" w:hint="default"/>
        <w:b w:val="0"/>
        <w:i/>
        <w:sz w:val="24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554A3CC7"/>
    <w:multiLevelType w:val="hybridMultilevel"/>
    <w:tmpl w:val="B22E2A48"/>
    <w:lvl w:ilvl="0" w:tplc="CF5CB0E2">
      <w:start w:val="1"/>
      <w:numFmt w:val="bullet"/>
      <w:lvlText w:val=""/>
      <w:lvlJc w:val="left"/>
      <w:pPr>
        <w:tabs>
          <w:tab w:val="num" w:pos="357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Symbol" w:hAnsi="Symbol" w:hint="default"/>
        </w:rPr>
      </w:lvl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9D8"/>
    <w:rsid w:val="0001475F"/>
    <w:rsid w:val="00021D7C"/>
    <w:rsid w:val="0002438E"/>
    <w:rsid w:val="00026A59"/>
    <w:rsid w:val="00031174"/>
    <w:rsid w:val="00032668"/>
    <w:rsid w:val="00032BEA"/>
    <w:rsid w:val="00036EC9"/>
    <w:rsid w:val="00043589"/>
    <w:rsid w:val="00050FE4"/>
    <w:rsid w:val="00053F32"/>
    <w:rsid w:val="000577B6"/>
    <w:rsid w:val="00067876"/>
    <w:rsid w:val="0007018D"/>
    <w:rsid w:val="00070D25"/>
    <w:rsid w:val="000711D0"/>
    <w:rsid w:val="00076BE4"/>
    <w:rsid w:val="00084E82"/>
    <w:rsid w:val="000851D6"/>
    <w:rsid w:val="000956B5"/>
    <w:rsid w:val="00095723"/>
    <w:rsid w:val="000A377B"/>
    <w:rsid w:val="000B1B41"/>
    <w:rsid w:val="000B2F2A"/>
    <w:rsid w:val="000C2713"/>
    <w:rsid w:val="000C2E0A"/>
    <w:rsid w:val="000D1FFB"/>
    <w:rsid w:val="000E26D5"/>
    <w:rsid w:val="000E3294"/>
    <w:rsid w:val="000F488E"/>
    <w:rsid w:val="000F6692"/>
    <w:rsid w:val="00102994"/>
    <w:rsid w:val="001077DF"/>
    <w:rsid w:val="001115CC"/>
    <w:rsid w:val="0011214F"/>
    <w:rsid w:val="001224F0"/>
    <w:rsid w:val="0012418A"/>
    <w:rsid w:val="001538FA"/>
    <w:rsid w:val="00172BDD"/>
    <w:rsid w:val="00174A65"/>
    <w:rsid w:val="00174CFA"/>
    <w:rsid w:val="00175317"/>
    <w:rsid w:val="001859D8"/>
    <w:rsid w:val="00191980"/>
    <w:rsid w:val="001A088A"/>
    <w:rsid w:val="001A4E82"/>
    <w:rsid w:val="001B1D38"/>
    <w:rsid w:val="001D6FC9"/>
    <w:rsid w:val="001E4511"/>
    <w:rsid w:val="001E463D"/>
    <w:rsid w:val="001F0D37"/>
    <w:rsid w:val="001F2BF5"/>
    <w:rsid w:val="00215042"/>
    <w:rsid w:val="002214D5"/>
    <w:rsid w:val="002259AD"/>
    <w:rsid w:val="00237D1A"/>
    <w:rsid w:val="00240405"/>
    <w:rsid w:val="00246333"/>
    <w:rsid w:val="002468AB"/>
    <w:rsid w:val="00253A34"/>
    <w:rsid w:val="00255F93"/>
    <w:rsid w:val="002605E0"/>
    <w:rsid w:val="002729AD"/>
    <w:rsid w:val="0027327D"/>
    <w:rsid w:val="002B060F"/>
    <w:rsid w:val="002B36E1"/>
    <w:rsid w:val="002C5014"/>
    <w:rsid w:val="002E2896"/>
    <w:rsid w:val="002E4022"/>
    <w:rsid w:val="00311504"/>
    <w:rsid w:val="00311624"/>
    <w:rsid w:val="003338B4"/>
    <w:rsid w:val="0034171C"/>
    <w:rsid w:val="00355748"/>
    <w:rsid w:val="00357180"/>
    <w:rsid w:val="003674D4"/>
    <w:rsid w:val="00372E19"/>
    <w:rsid w:val="00382DAA"/>
    <w:rsid w:val="003872B3"/>
    <w:rsid w:val="003A2B82"/>
    <w:rsid w:val="003B3BD8"/>
    <w:rsid w:val="003B7670"/>
    <w:rsid w:val="003C0C30"/>
    <w:rsid w:val="003C3755"/>
    <w:rsid w:val="003C3DEE"/>
    <w:rsid w:val="003C7424"/>
    <w:rsid w:val="003C7699"/>
    <w:rsid w:val="00401716"/>
    <w:rsid w:val="00405F45"/>
    <w:rsid w:val="0041108D"/>
    <w:rsid w:val="0041180D"/>
    <w:rsid w:val="00413113"/>
    <w:rsid w:val="00421182"/>
    <w:rsid w:val="0042175E"/>
    <w:rsid w:val="00425FD4"/>
    <w:rsid w:val="00433D3F"/>
    <w:rsid w:val="00440AA8"/>
    <w:rsid w:val="0044362D"/>
    <w:rsid w:val="00457AA5"/>
    <w:rsid w:val="00460AE3"/>
    <w:rsid w:val="004633E4"/>
    <w:rsid w:val="00471509"/>
    <w:rsid w:val="0048512B"/>
    <w:rsid w:val="004939CB"/>
    <w:rsid w:val="004A0C67"/>
    <w:rsid w:val="004B322C"/>
    <w:rsid w:val="004B4EB2"/>
    <w:rsid w:val="004B58FE"/>
    <w:rsid w:val="004C79BA"/>
    <w:rsid w:val="004D1904"/>
    <w:rsid w:val="004F130C"/>
    <w:rsid w:val="004F2A28"/>
    <w:rsid w:val="004F2E03"/>
    <w:rsid w:val="005173A3"/>
    <w:rsid w:val="00520FFA"/>
    <w:rsid w:val="00522DC2"/>
    <w:rsid w:val="005429B0"/>
    <w:rsid w:val="00547DEE"/>
    <w:rsid w:val="00555E73"/>
    <w:rsid w:val="005601F7"/>
    <w:rsid w:val="005676BD"/>
    <w:rsid w:val="005731D1"/>
    <w:rsid w:val="00587F79"/>
    <w:rsid w:val="00592DBF"/>
    <w:rsid w:val="005948BC"/>
    <w:rsid w:val="005A1018"/>
    <w:rsid w:val="005A13B6"/>
    <w:rsid w:val="005A1C4A"/>
    <w:rsid w:val="005A5ECE"/>
    <w:rsid w:val="005B41F0"/>
    <w:rsid w:val="005C601A"/>
    <w:rsid w:val="005D19D6"/>
    <w:rsid w:val="005D5298"/>
    <w:rsid w:val="005D5CBE"/>
    <w:rsid w:val="005E625D"/>
    <w:rsid w:val="005F05AB"/>
    <w:rsid w:val="005F2ACC"/>
    <w:rsid w:val="00617354"/>
    <w:rsid w:val="006202FE"/>
    <w:rsid w:val="006276C2"/>
    <w:rsid w:val="00654E3F"/>
    <w:rsid w:val="00674A11"/>
    <w:rsid w:val="00677B6B"/>
    <w:rsid w:val="00686F43"/>
    <w:rsid w:val="006A3FE1"/>
    <w:rsid w:val="006C34A4"/>
    <w:rsid w:val="006C50ED"/>
    <w:rsid w:val="006D172D"/>
    <w:rsid w:val="006D685A"/>
    <w:rsid w:val="006E714C"/>
    <w:rsid w:val="006F03B5"/>
    <w:rsid w:val="007013D7"/>
    <w:rsid w:val="00701AF4"/>
    <w:rsid w:val="00715F7E"/>
    <w:rsid w:val="007213A8"/>
    <w:rsid w:val="007330E6"/>
    <w:rsid w:val="00743D08"/>
    <w:rsid w:val="00743DCC"/>
    <w:rsid w:val="007440EF"/>
    <w:rsid w:val="00771FEF"/>
    <w:rsid w:val="00775632"/>
    <w:rsid w:val="0078537C"/>
    <w:rsid w:val="00786E0D"/>
    <w:rsid w:val="007955A7"/>
    <w:rsid w:val="00797F28"/>
    <w:rsid w:val="007A15F9"/>
    <w:rsid w:val="007A34A7"/>
    <w:rsid w:val="007B769A"/>
    <w:rsid w:val="007C329C"/>
    <w:rsid w:val="007C6B28"/>
    <w:rsid w:val="007C7775"/>
    <w:rsid w:val="007D3256"/>
    <w:rsid w:val="007D41E8"/>
    <w:rsid w:val="007D7130"/>
    <w:rsid w:val="007E2371"/>
    <w:rsid w:val="007E2F8E"/>
    <w:rsid w:val="007E422A"/>
    <w:rsid w:val="007F5C45"/>
    <w:rsid w:val="00801CAB"/>
    <w:rsid w:val="008117EC"/>
    <w:rsid w:val="00823F01"/>
    <w:rsid w:val="008279D0"/>
    <w:rsid w:val="008354D3"/>
    <w:rsid w:val="008438C9"/>
    <w:rsid w:val="00872EAE"/>
    <w:rsid w:val="00877CDC"/>
    <w:rsid w:val="008809B0"/>
    <w:rsid w:val="00882C56"/>
    <w:rsid w:val="0088429F"/>
    <w:rsid w:val="00890048"/>
    <w:rsid w:val="008E3B10"/>
    <w:rsid w:val="008F3F4B"/>
    <w:rsid w:val="008F70E0"/>
    <w:rsid w:val="00907508"/>
    <w:rsid w:val="009123CD"/>
    <w:rsid w:val="009274B6"/>
    <w:rsid w:val="00931E79"/>
    <w:rsid w:val="00964730"/>
    <w:rsid w:val="00972C51"/>
    <w:rsid w:val="00974F2C"/>
    <w:rsid w:val="00977785"/>
    <w:rsid w:val="009A2594"/>
    <w:rsid w:val="009B0848"/>
    <w:rsid w:val="009B21D2"/>
    <w:rsid w:val="009B54C1"/>
    <w:rsid w:val="009B5B3A"/>
    <w:rsid w:val="009F6EB3"/>
    <w:rsid w:val="009F7486"/>
    <w:rsid w:val="00A019D3"/>
    <w:rsid w:val="00A02A7A"/>
    <w:rsid w:val="00A04E27"/>
    <w:rsid w:val="00A07CD4"/>
    <w:rsid w:val="00A30E18"/>
    <w:rsid w:val="00A360FA"/>
    <w:rsid w:val="00A41AE4"/>
    <w:rsid w:val="00A420FF"/>
    <w:rsid w:val="00A455D3"/>
    <w:rsid w:val="00A57F1D"/>
    <w:rsid w:val="00A63BFD"/>
    <w:rsid w:val="00A65D13"/>
    <w:rsid w:val="00A66A26"/>
    <w:rsid w:val="00A700C6"/>
    <w:rsid w:val="00A76F38"/>
    <w:rsid w:val="00A90FF8"/>
    <w:rsid w:val="00A91A56"/>
    <w:rsid w:val="00AA0FD7"/>
    <w:rsid w:val="00AA5333"/>
    <w:rsid w:val="00AB2D3B"/>
    <w:rsid w:val="00AB3181"/>
    <w:rsid w:val="00AB55FB"/>
    <w:rsid w:val="00AC130C"/>
    <w:rsid w:val="00AF66B5"/>
    <w:rsid w:val="00B0218F"/>
    <w:rsid w:val="00B03928"/>
    <w:rsid w:val="00B048EE"/>
    <w:rsid w:val="00B13EC2"/>
    <w:rsid w:val="00B2175C"/>
    <w:rsid w:val="00B45C82"/>
    <w:rsid w:val="00B504F2"/>
    <w:rsid w:val="00B7037D"/>
    <w:rsid w:val="00B91633"/>
    <w:rsid w:val="00B92612"/>
    <w:rsid w:val="00B97599"/>
    <w:rsid w:val="00BA3E88"/>
    <w:rsid w:val="00BA4B4C"/>
    <w:rsid w:val="00BC2F6B"/>
    <w:rsid w:val="00BC51EE"/>
    <w:rsid w:val="00BC65FC"/>
    <w:rsid w:val="00BC6BC1"/>
    <w:rsid w:val="00BC6F75"/>
    <w:rsid w:val="00BD3E3E"/>
    <w:rsid w:val="00BE5477"/>
    <w:rsid w:val="00BF4DC1"/>
    <w:rsid w:val="00C11F5E"/>
    <w:rsid w:val="00C20D3B"/>
    <w:rsid w:val="00C2632A"/>
    <w:rsid w:val="00C2641F"/>
    <w:rsid w:val="00C26458"/>
    <w:rsid w:val="00C310EA"/>
    <w:rsid w:val="00C41EE9"/>
    <w:rsid w:val="00C64113"/>
    <w:rsid w:val="00C67B1C"/>
    <w:rsid w:val="00C701EC"/>
    <w:rsid w:val="00C7794C"/>
    <w:rsid w:val="00C81CBC"/>
    <w:rsid w:val="00C86540"/>
    <w:rsid w:val="00C86E64"/>
    <w:rsid w:val="00C95938"/>
    <w:rsid w:val="00CC642A"/>
    <w:rsid w:val="00CC6FCC"/>
    <w:rsid w:val="00CD5CF2"/>
    <w:rsid w:val="00CE45A6"/>
    <w:rsid w:val="00CE5978"/>
    <w:rsid w:val="00CE6F6D"/>
    <w:rsid w:val="00CF76EA"/>
    <w:rsid w:val="00D45F43"/>
    <w:rsid w:val="00D47032"/>
    <w:rsid w:val="00D5113C"/>
    <w:rsid w:val="00D6035E"/>
    <w:rsid w:val="00D606B1"/>
    <w:rsid w:val="00D850FA"/>
    <w:rsid w:val="00D8585C"/>
    <w:rsid w:val="00D932E3"/>
    <w:rsid w:val="00DA3D7A"/>
    <w:rsid w:val="00DA6A34"/>
    <w:rsid w:val="00DB286C"/>
    <w:rsid w:val="00DB4FDE"/>
    <w:rsid w:val="00DC15E4"/>
    <w:rsid w:val="00DC667F"/>
    <w:rsid w:val="00DD01F9"/>
    <w:rsid w:val="00DD65A7"/>
    <w:rsid w:val="00DE1A28"/>
    <w:rsid w:val="00DE31FB"/>
    <w:rsid w:val="00DE6DDD"/>
    <w:rsid w:val="00E20D3F"/>
    <w:rsid w:val="00E24623"/>
    <w:rsid w:val="00E40B7F"/>
    <w:rsid w:val="00E4398B"/>
    <w:rsid w:val="00E65A9E"/>
    <w:rsid w:val="00E72B17"/>
    <w:rsid w:val="00E83870"/>
    <w:rsid w:val="00E83ED8"/>
    <w:rsid w:val="00E9255C"/>
    <w:rsid w:val="00E93D7D"/>
    <w:rsid w:val="00E944A9"/>
    <w:rsid w:val="00EC5B12"/>
    <w:rsid w:val="00EE05DB"/>
    <w:rsid w:val="00EE708E"/>
    <w:rsid w:val="00EE7690"/>
    <w:rsid w:val="00F100B9"/>
    <w:rsid w:val="00F14CC0"/>
    <w:rsid w:val="00F16CE2"/>
    <w:rsid w:val="00F26D43"/>
    <w:rsid w:val="00F30E82"/>
    <w:rsid w:val="00F31653"/>
    <w:rsid w:val="00F41770"/>
    <w:rsid w:val="00F42768"/>
    <w:rsid w:val="00F477EF"/>
    <w:rsid w:val="00F56C78"/>
    <w:rsid w:val="00F7399A"/>
    <w:rsid w:val="00F84977"/>
    <w:rsid w:val="00F91E8A"/>
    <w:rsid w:val="00F941F9"/>
    <w:rsid w:val="00F97646"/>
    <w:rsid w:val="00FA3954"/>
    <w:rsid w:val="00FB4DEA"/>
    <w:rsid w:val="00FB77C5"/>
    <w:rsid w:val="00FC1732"/>
    <w:rsid w:val="00FC247A"/>
    <w:rsid w:val="00FC3285"/>
    <w:rsid w:val="00FC4B2E"/>
    <w:rsid w:val="00FC7A31"/>
    <w:rsid w:val="00FC7F52"/>
    <w:rsid w:val="00FD0B27"/>
    <w:rsid w:val="00FD5032"/>
    <w:rsid w:val="00FD5533"/>
    <w:rsid w:val="00FD5D03"/>
    <w:rsid w:val="00FD5D6C"/>
    <w:rsid w:val="00FE1A6B"/>
    <w:rsid w:val="00FF5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6E53C29-1D1D-4256-91E4-767921A74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1E8"/>
  </w:style>
  <w:style w:type="paragraph" w:styleId="Titre1">
    <w:name w:val="heading 1"/>
    <w:basedOn w:val="Normal"/>
    <w:next w:val="Normal"/>
    <w:link w:val="Titre1Car"/>
    <w:qFormat/>
    <w:rsid w:val="00240405"/>
    <w:pPr>
      <w:keepNext/>
      <w:numPr>
        <w:numId w:val="1"/>
      </w:numPr>
      <w:spacing w:before="360" w:after="60" w:line="240" w:lineRule="auto"/>
      <w:outlineLvl w:val="0"/>
    </w:pPr>
    <w:rPr>
      <w:rFonts w:ascii="Garamond" w:eastAsia="Times New Roman" w:hAnsi="Garamond" w:cs="Times New Roman"/>
      <w:b/>
      <w:bCs/>
      <w:kern w:val="28"/>
      <w:sz w:val="28"/>
      <w:szCs w:val="28"/>
      <w:u w:val="single"/>
      <w:lang w:eastAsia="fr-FR"/>
    </w:rPr>
  </w:style>
  <w:style w:type="paragraph" w:styleId="Titre2">
    <w:name w:val="heading 2"/>
    <w:basedOn w:val="Normal"/>
    <w:next w:val="Normal"/>
    <w:link w:val="Titre2Car"/>
    <w:qFormat/>
    <w:rsid w:val="00240405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paragraph" w:styleId="Titre3">
    <w:name w:val="heading 3"/>
    <w:basedOn w:val="Normal"/>
    <w:next w:val="Normal"/>
    <w:link w:val="Titre3Car"/>
    <w:qFormat/>
    <w:rsid w:val="00240405"/>
    <w:pPr>
      <w:keepNext/>
      <w:numPr>
        <w:ilvl w:val="2"/>
        <w:numId w:val="1"/>
      </w:numPr>
      <w:spacing w:before="120" w:after="60" w:line="240" w:lineRule="auto"/>
      <w:outlineLvl w:val="2"/>
    </w:pPr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paragraph" w:styleId="Titre4">
    <w:name w:val="heading 4"/>
    <w:basedOn w:val="Normal"/>
    <w:next w:val="Normal"/>
    <w:link w:val="Titre4Car"/>
    <w:qFormat/>
    <w:rsid w:val="00240405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Garamond" w:eastAsia="Times New Roman" w:hAnsi="Garamond" w:cs="Times New Roman"/>
      <w:i/>
      <w:iCs/>
      <w:sz w:val="24"/>
      <w:szCs w:val="24"/>
      <w:lang w:eastAsia="fr-FR"/>
    </w:rPr>
  </w:style>
  <w:style w:type="paragraph" w:styleId="Titre5">
    <w:name w:val="heading 5"/>
    <w:basedOn w:val="Normal"/>
    <w:next w:val="Normal"/>
    <w:link w:val="Titre5Car"/>
    <w:qFormat/>
    <w:rsid w:val="00240405"/>
    <w:pPr>
      <w:numPr>
        <w:ilvl w:val="4"/>
        <w:numId w:val="1"/>
      </w:numPr>
      <w:spacing w:before="240" w:after="60" w:line="240" w:lineRule="auto"/>
      <w:outlineLvl w:val="4"/>
    </w:pPr>
    <w:rPr>
      <w:rFonts w:ascii="Garamond" w:eastAsia="Times New Roman" w:hAnsi="Garamond" w:cs="Times New Roman"/>
      <w:lang w:eastAsia="fr-FR"/>
    </w:rPr>
  </w:style>
  <w:style w:type="paragraph" w:styleId="Titre6">
    <w:name w:val="heading 6"/>
    <w:basedOn w:val="Normal"/>
    <w:next w:val="Normal"/>
    <w:link w:val="Titre6Car"/>
    <w:qFormat/>
    <w:rsid w:val="00240405"/>
    <w:pPr>
      <w:numPr>
        <w:ilvl w:val="5"/>
        <w:numId w:val="1"/>
      </w:numPr>
      <w:spacing w:before="240" w:after="60" w:line="240" w:lineRule="auto"/>
      <w:outlineLvl w:val="5"/>
    </w:pPr>
    <w:rPr>
      <w:rFonts w:ascii="Garamond" w:eastAsia="Times New Roman" w:hAnsi="Garamond" w:cs="Times New Roman"/>
      <w:i/>
      <w:iCs/>
      <w:lang w:eastAsia="fr-FR"/>
    </w:rPr>
  </w:style>
  <w:style w:type="paragraph" w:styleId="Titre7">
    <w:name w:val="heading 7"/>
    <w:basedOn w:val="Normal"/>
    <w:next w:val="Normal"/>
    <w:link w:val="Titre7Car"/>
    <w:qFormat/>
    <w:rsid w:val="00240405"/>
    <w:pPr>
      <w:numPr>
        <w:ilvl w:val="6"/>
        <w:numId w:val="1"/>
      </w:numPr>
      <w:spacing w:before="240" w:after="60" w:line="240" w:lineRule="auto"/>
      <w:outlineLvl w:val="6"/>
    </w:pPr>
    <w:rPr>
      <w:rFonts w:ascii="Arial" w:eastAsia="Times New Roman" w:hAnsi="Arial" w:cs="Arial"/>
      <w:sz w:val="24"/>
      <w:szCs w:val="24"/>
      <w:lang w:eastAsia="fr-FR"/>
    </w:rPr>
  </w:style>
  <w:style w:type="paragraph" w:styleId="Titre8">
    <w:name w:val="heading 8"/>
    <w:basedOn w:val="Normal"/>
    <w:next w:val="Normal"/>
    <w:link w:val="Titre8Car"/>
    <w:qFormat/>
    <w:rsid w:val="00240405"/>
    <w:pPr>
      <w:numPr>
        <w:ilvl w:val="7"/>
        <w:numId w:val="1"/>
      </w:numPr>
      <w:spacing w:before="240" w:after="60" w:line="240" w:lineRule="auto"/>
      <w:outlineLvl w:val="7"/>
    </w:pPr>
    <w:rPr>
      <w:rFonts w:ascii="Arial" w:eastAsia="Times New Roman" w:hAnsi="Arial" w:cs="Arial"/>
      <w:i/>
      <w:iCs/>
      <w:sz w:val="24"/>
      <w:szCs w:val="24"/>
      <w:lang w:eastAsia="fr-FR"/>
    </w:rPr>
  </w:style>
  <w:style w:type="paragraph" w:styleId="Titre9">
    <w:name w:val="heading 9"/>
    <w:basedOn w:val="Normal"/>
    <w:next w:val="Normal"/>
    <w:link w:val="Titre9Car"/>
    <w:qFormat/>
    <w:rsid w:val="00240405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338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338B4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4B5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B58FE"/>
  </w:style>
  <w:style w:type="paragraph" w:styleId="Pieddepage">
    <w:name w:val="footer"/>
    <w:basedOn w:val="Normal"/>
    <w:link w:val="PieddepageCar"/>
    <w:uiPriority w:val="99"/>
    <w:unhideWhenUsed/>
    <w:rsid w:val="004B5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B58FE"/>
  </w:style>
  <w:style w:type="table" w:styleId="Grilledutableau">
    <w:name w:val="Table Grid"/>
    <w:basedOn w:val="TableauNormal"/>
    <w:rsid w:val="00FD5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rsid w:val="00240405"/>
    <w:rPr>
      <w:rFonts w:ascii="Garamond" w:eastAsia="Times New Roman" w:hAnsi="Garamond" w:cs="Times New Roman"/>
      <w:b/>
      <w:bCs/>
      <w:kern w:val="28"/>
      <w:sz w:val="28"/>
      <w:szCs w:val="28"/>
      <w:u w:val="single"/>
      <w:lang w:eastAsia="fr-FR"/>
    </w:rPr>
  </w:style>
  <w:style w:type="character" w:customStyle="1" w:styleId="Titre2Car">
    <w:name w:val="Titre 2 Car"/>
    <w:basedOn w:val="Policepardfaut"/>
    <w:link w:val="Titre2"/>
    <w:rsid w:val="00240405"/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character" w:customStyle="1" w:styleId="Titre3Car">
    <w:name w:val="Titre 3 Car"/>
    <w:basedOn w:val="Policepardfaut"/>
    <w:link w:val="Titre3"/>
    <w:rsid w:val="00240405"/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character" w:customStyle="1" w:styleId="Titre4Car">
    <w:name w:val="Titre 4 Car"/>
    <w:basedOn w:val="Policepardfaut"/>
    <w:link w:val="Titre4"/>
    <w:rsid w:val="00240405"/>
    <w:rPr>
      <w:rFonts w:ascii="Garamond" w:eastAsia="Times New Roman" w:hAnsi="Garamond" w:cs="Times New Roman"/>
      <w:i/>
      <w:iCs/>
      <w:sz w:val="24"/>
      <w:szCs w:val="24"/>
      <w:lang w:eastAsia="fr-FR"/>
    </w:rPr>
  </w:style>
  <w:style w:type="character" w:customStyle="1" w:styleId="Titre5Car">
    <w:name w:val="Titre 5 Car"/>
    <w:basedOn w:val="Policepardfaut"/>
    <w:link w:val="Titre5"/>
    <w:rsid w:val="00240405"/>
    <w:rPr>
      <w:rFonts w:ascii="Garamond" w:eastAsia="Times New Roman" w:hAnsi="Garamond" w:cs="Times New Roman"/>
      <w:lang w:eastAsia="fr-FR"/>
    </w:rPr>
  </w:style>
  <w:style w:type="character" w:customStyle="1" w:styleId="Titre6Car">
    <w:name w:val="Titre 6 Car"/>
    <w:basedOn w:val="Policepardfaut"/>
    <w:link w:val="Titre6"/>
    <w:rsid w:val="00240405"/>
    <w:rPr>
      <w:rFonts w:ascii="Garamond" w:eastAsia="Times New Roman" w:hAnsi="Garamond" w:cs="Times New Roman"/>
      <w:i/>
      <w:iCs/>
      <w:lang w:eastAsia="fr-FR"/>
    </w:rPr>
  </w:style>
  <w:style w:type="character" w:customStyle="1" w:styleId="Titre7Car">
    <w:name w:val="Titre 7 Car"/>
    <w:basedOn w:val="Policepardfaut"/>
    <w:link w:val="Titre7"/>
    <w:rsid w:val="00240405"/>
    <w:rPr>
      <w:rFonts w:ascii="Arial" w:eastAsia="Times New Roman" w:hAnsi="Arial" w:cs="Arial"/>
      <w:sz w:val="24"/>
      <w:szCs w:val="24"/>
      <w:lang w:eastAsia="fr-FR"/>
    </w:rPr>
  </w:style>
  <w:style w:type="character" w:customStyle="1" w:styleId="Titre8Car">
    <w:name w:val="Titre 8 Car"/>
    <w:basedOn w:val="Policepardfaut"/>
    <w:link w:val="Titre8"/>
    <w:rsid w:val="00240405"/>
    <w:rPr>
      <w:rFonts w:ascii="Arial" w:eastAsia="Times New Roman" w:hAnsi="Arial" w:cs="Arial"/>
      <w:i/>
      <w:iCs/>
      <w:sz w:val="24"/>
      <w:szCs w:val="24"/>
      <w:lang w:eastAsia="fr-FR"/>
    </w:rPr>
  </w:style>
  <w:style w:type="character" w:customStyle="1" w:styleId="Titre9Car">
    <w:name w:val="Titre 9 Car"/>
    <w:basedOn w:val="Policepardfaut"/>
    <w:link w:val="Titre9"/>
    <w:rsid w:val="00240405"/>
    <w:rPr>
      <w:rFonts w:ascii="Arial" w:eastAsia="Times New Roman" w:hAnsi="Arial" w:cs="Arial"/>
      <w:b/>
      <w:bCs/>
      <w:i/>
      <w:iCs/>
      <w:sz w:val="18"/>
      <w:szCs w:val="1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9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511BA-77E1-4FB4-90FA-9850FFD5B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146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ICF Elbeuf</Company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Xavier NOLIUSancien</dc:creator>
  <cp:lastModifiedBy>OEMUSER</cp:lastModifiedBy>
  <cp:revision>10</cp:revision>
  <cp:lastPrinted>2012-09-06T10:16:00Z</cp:lastPrinted>
  <dcterms:created xsi:type="dcterms:W3CDTF">2017-06-02T08:43:00Z</dcterms:created>
  <dcterms:modified xsi:type="dcterms:W3CDTF">2017-06-02T09:42:00Z</dcterms:modified>
</cp:coreProperties>
</file>