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72A" w:rsidRDefault="00A3572A" w:rsidP="006D7768">
      <w:pPr>
        <w:pStyle w:val="Titre"/>
        <w:spacing w:after="0"/>
      </w:pPr>
      <w:r>
        <w:t>A retenir</w:t>
      </w:r>
    </w:p>
    <w:p w:rsidR="005E1628" w:rsidRPr="00E96380" w:rsidRDefault="00E96380" w:rsidP="00E96380">
      <w:pPr>
        <w:pStyle w:val="Paragraphedeliste"/>
        <w:spacing w:after="0"/>
        <w:ind w:left="0"/>
        <w:rPr>
          <w:rFonts w:asciiTheme="majorHAnsi" w:hAnsiTheme="majorHAnsi"/>
          <w:b/>
          <w:color w:val="0070C0"/>
          <w:sz w:val="28"/>
          <w:szCs w:val="28"/>
        </w:rPr>
      </w:pPr>
      <w:r w:rsidRPr="00E96380">
        <w:rPr>
          <w:rFonts w:asciiTheme="majorHAnsi" w:hAnsiTheme="majorHAnsi"/>
          <w:b/>
          <w:color w:val="0070C0"/>
          <w:sz w:val="28"/>
          <w:szCs w:val="28"/>
        </w:rPr>
        <w:t xml:space="preserve">1) </w:t>
      </w:r>
      <w:r w:rsidR="0079697F">
        <w:rPr>
          <w:rFonts w:asciiTheme="majorHAnsi" w:hAnsiTheme="majorHAnsi"/>
          <w:b/>
          <w:color w:val="0070C0"/>
          <w:sz w:val="28"/>
          <w:szCs w:val="28"/>
        </w:rPr>
        <w:t>Définition</w:t>
      </w:r>
    </w:p>
    <w:p w:rsidR="0079697F" w:rsidRPr="0079697F" w:rsidRDefault="0079697F" w:rsidP="0079697F">
      <w:pPr>
        <w:spacing w:after="0"/>
      </w:pPr>
      <w:r w:rsidRPr="0079697F">
        <w:t xml:space="preserve">Un réseau informatique est constitué d'ordinateurs reliés entre eux grâce à des lignes de communication et des éléments matériels. L'arrangement physique, c'est-à-dire la configuration spatiale du réseau est appelé </w:t>
      </w:r>
      <w:r w:rsidRPr="0079697F">
        <w:rPr>
          <w:b/>
          <w:bCs/>
        </w:rPr>
        <w:t>topologie physique</w:t>
      </w:r>
    </w:p>
    <w:p w:rsidR="005E1628" w:rsidRDefault="005E1628" w:rsidP="005E1628">
      <w:pPr>
        <w:spacing w:after="0"/>
      </w:pPr>
    </w:p>
    <w:p w:rsidR="0079697F" w:rsidRPr="00E96380" w:rsidRDefault="0079697F" w:rsidP="0079697F">
      <w:pPr>
        <w:pStyle w:val="Paragraphedeliste"/>
        <w:spacing w:after="0"/>
        <w:ind w:left="0"/>
        <w:rPr>
          <w:rFonts w:asciiTheme="majorHAnsi" w:hAnsiTheme="majorHAnsi"/>
          <w:b/>
          <w:color w:val="0070C0"/>
          <w:sz w:val="28"/>
          <w:szCs w:val="28"/>
        </w:rPr>
      </w:pPr>
      <w:r>
        <w:rPr>
          <w:rFonts w:asciiTheme="majorHAnsi" w:hAnsiTheme="majorHAnsi"/>
          <w:b/>
          <w:color w:val="0070C0"/>
          <w:sz w:val="28"/>
          <w:szCs w:val="28"/>
        </w:rPr>
        <w:t>2</w:t>
      </w:r>
      <w:r w:rsidRPr="00E96380">
        <w:rPr>
          <w:rFonts w:asciiTheme="majorHAnsi" w:hAnsiTheme="majorHAnsi"/>
          <w:b/>
          <w:color w:val="0070C0"/>
          <w:sz w:val="28"/>
          <w:szCs w:val="28"/>
        </w:rPr>
        <w:t xml:space="preserve">) </w:t>
      </w:r>
      <w:r>
        <w:rPr>
          <w:rFonts w:asciiTheme="majorHAnsi" w:hAnsiTheme="majorHAnsi"/>
          <w:b/>
          <w:color w:val="0070C0"/>
          <w:sz w:val="28"/>
          <w:szCs w:val="28"/>
        </w:rPr>
        <w:t>Différents types de topologie</w:t>
      </w:r>
    </w:p>
    <w:p w:rsidR="004029A8" w:rsidRPr="005249BF" w:rsidRDefault="0079697F" w:rsidP="005249BF">
      <w:pPr>
        <w:spacing w:before="120" w:after="0"/>
        <w:rPr>
          <w:rFonts w:ascii="Calibri" w:hAnsi="Calibri"/>
          <w:b/>
          <w:i/>
          <w:color w:val="FF0000"/>
        </w:rPr>
      </w:pPr>
      <w:r>
        <w:rPr>
          <w:rFonts w:ascii="Calibri" w:hAnsi="Calibri"/>
          <w:b/>
          <w:bCs/>
          <w:i/>
          <w:color w:val="FF0000"/>
        </w:rPr>
        <w:t>a</w:t>
      </w:r>
      <w:r w:rsidR="005249BF" w:rsidRPr="005249BF">
        <w:rPr>
          <w:rFonts w:ascii="Calibri" w:hAnsi="Calibri"/>
          <w:b/>
          <w:bCs/>
          <w:i/>
          <w:color w:val="FF0000"/>
        </w:rPr>
        <w:t>.</w:t>
      </w:r>
      <w:r w:rsidR="00E96380" w:rsidRPr="005249BF">
        <w:rPr>
          <w:rFonts w:ascii="Calibri" w:hAnsi="Calibri"/>
          <w:b/>
          <w:bCs/>
          <w:i/>
          <w:color w:val="FF0000"/>
        </w:rPr>
        <w:t xml:space="preserve"> </w:t>
      </w:r>
      <w:r w:rsidR="004029A8" w:rsidRPr="005249BF">
        <w:rPr>
          <w:rFonts w:ascii="Calibri" w:hAnsi="Calibri"/>
          <w:b/>
          <w:bCs/>
          <w:i/>
          <w:color w:val="FF0000"/>
        </w:rPr>
        <w:t xml:space="preserve">La </w:t>
      </w:r>
      <w:r>
        <w:rPr>
          <w:rFonts w:ascii="Calibri" w:hAnsi="Calibri"/>
          <w:b/>
          <w:bCs/>
          <w:i/>
          <w:color w:val="FF0000"/>
        </w:rPr>
        <w:t>topologie en bus</w:t>
      </w:r>
      <w:r w:rsidR="004029A8" w:rsidRPr="005249BF">
        <w:rPr>
          <w:rFonts w:ascii="Calibri" w:hAnsi="Calibri"/>
          <w:b/>
          <w:bCs/>
          <w:i/>
          <w:color w:val="FF0000"/>
        </w:rPr>
        <w:t>.</w:t>
      </w:r>
    </w:p>
    <w:p w:rsidR="0079697F" w:rsidRDefault="0079697F" w:rsidP="0079697F">
      <w:pPr>
        <w:rPr>
          <w:rFonts w:ascii="Calibri" w:hAnsi="Calibri"/>
        </w:rPr>
      </w:pPr>
      <w:r w:rsidRPr="00FF6CD0">
        <w:rPr>
          <w:rFonts w:ascii="Calibri" w:hAnsi="Calibri"/>
        </w:rPr>
        <w:t xml:space="preserve">Les ordinateurs sont reliés </w:t>
      </w:r>
      <w:r w:rsidRPr="0079697F">
        <w:rPr>
          <w:rFonts w:ascii="Calibri" w:hAnsi="Calibri"/>
          <w:b/>
          <w:bCs/>
        </w:rPr>
        <w:t>sur le même câble de communication</w:t>
      </w:r>
      <w:r>
        <w:rPr>
          <w:rFonts w:ascii="Calibri" w:hAnsi="Calibri"/>
        </w:rPr>
        <w:t>. Les données de tous les récepteurs sont donc transmisses sur le même câble.</w:t>
      </w:r>
    </w:p>
    <w:p w:rsidR="0079697F" w:rsidRDefault="00296F49" w:rsidP="0079697F">
      <w:pPr>
        <w:rPr>
          <w:rFonts w:ascii="Calibri" w:hAnsi="Calibri"/>
          <w:noProof/>
          <w:lang w:eastAsia="fr-FR"/>
        </w:rPr>
      </w:pPr>
      <w:r w:rsidRPr="00296F49">
        <w:rPr>
          <w:rFonts w:ascii="Calibri" w:hAnsi="Calibri"/>
        </w:rPr>
        <w:drawing>
          <wp:anchor distT="0" distB="0" distL="114300" distR="114300" simplePos="0" relativeHeight="251680768" behindDoc="0" locked="0" layoutInCell="1" allowOverlap="1" wp14:anchorId="12C12575" wp14:editId="16C6BFF0">
            <wp:simplePos x="0" y="0"/>
            <wp:positionH relativeFrom="column">
              <wp:posOffset>3835400</wp:posOffset>
            </wp:positionH>
            <wp:positionV relativeFrom="paragraph">
              <wp:posOffset>628015</wp:posOffset>
            </wp:positionV>
            <wp:extent cx="2321560" cy="1380490"/>
            <wp:effectExtent l="0" t="0" r="2540" b="0"/>
            <wp:wrapTopAndBottom/>
            <wp:docPr id="9236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36" name="Picture 2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1560" cy="1380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697F">
        <w:rPr>
          <w:rFonts w:ascii="Calibri" w:hAnsi="Calibri"/>
          <w:noProof/>
          <w:lang w:eastAsia="fr-FR"/>
        </w:rPr>
        <w:drawing>
          <wp:inline distT="0" distB="0" distL="0" distR="0" wp14:anchorId="7F510869" wp14:editId="62BCA1B9">
            <wp:extent cx="3061607" cy="714375"/>
            <wp:effectExtent l="0" t="0" r="5715" b="0"/>
            <wp:docPr id="24" name="Imag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1607" cy="714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Style w:val="Grilledutableau"/>
        <w:tblW w:w="0" w:type="auto"/>
        <w:tblInd w:w="108" w:type="dxa"/>
        <w:tblLook w:val="04A0" w:firstRow="1" w:lastRow="0" w:firstColumn="1" w:lastColumn="0" w:noHBand="0" w:noVBand="1"/>
      </w:tblPr>
      <w:tblGrid>
        <w:gridCol w:w="4986"/>
      </w:tblGrid>
      <w:tr w:rsidR="0079697F" w:rsidTr="0079697F">
        <w:tc>
          <w:tcPr>
            <w:tcW w:w="4986" w:type="dxa"/>
          </w:tcPr>
          <w:p w:rsidR="0079697F" w:rsidRPr="0079697F" w:rsidRDefault="0079697F" w:rsidP="00574D41">
            <w:pPr>
              <w:jc w:val="center"/>
              <w:rPr>
                <w:rFonts w:ascii="Calibri" w:hAnsi="Calibri"/>
                <w:b/>
                <w:noProof/>
                <w:lang w:eastAsia="fr-FR"/>
              </w:rPr>
            </w:pPr>
            <w:r w:rsidRPr="0079697F">
              <w:rPr>
                <w:rFonts w:ascii="Calibri" w:hAnsi="Calibri"/>
                <w:b/>
                <w:noProof/>
                <w:lang w:eastAsia="fr-FR"/>
              </w:rPr>
              <w:t xml:space="preserve">Avantages de la topologie </w:t>
            </w:r>
            <w:r>
              <w:rPr>
                <w:rFonts w:ascii="Calibri" w:hAnsi="Calibri"/>
                <w:b/>
                <w:noProof/>
                <w:lang w:eastAsia="fr-FR"/>
              </w:rPr>
              <w:t xml:space="preserve">en </w:t>
            </w:r>
            <w:r w:rsidRPr="0079697F">
              <w:rPr>
                <w:rFonts w:ascii="Calibri" w:hAnsi="Calibri"/>
                <w:b/>
                <w:noProof/>
                <w:lang w:eastAsia="fr-FR"/>
              </w:rPr>
              <w:t>bus</w:t>
            </w:r>
          </w:p>
        </w:tc>
      </w:tr>
      <w:tr w:rsidR="0079697F" w:rsidTr="0079697F">
        <w:tc>
          <w:tcPr>
            <w:tcW w:w="4986" w:type="dxa"/>
          </w:tcPr>
          <w:p w:rsidR="00000000" w:rsidRPr="0079697F" w:rsidRDefault="0079697F" w:rsidP="0079697F">
            <w:pPr>
              <w:rPr>
                <w:rFonts w:ascii="Calibri" w:hAnsi="Calibri"/>
                <w:noProof/>
                <w:lang w:eastAsia="fr-FR"/>
              </w:rPr>
            </w:pPr>
            <w:r>
              <w:rPr>
                <w:rFonts w:ascii="Calibri" w:hAnsi="Calibri"/>
                <w:b/>
                <w:bCs/>
                <w:noProof/>
                <w:lang w:val="fr-CA" w:eastAsia="fr-FR"/>
              </w:rPr>
              <w:t>-</w:t>
            </w:r>
            <w:r w:rsidR="00574D41">
              <w:rPr>
                <w:rFonts w:ascii="Calibri" w:hAnsi="Calibri"/>
                <w:b/>
                <w:bCs/>
                <w:noProof/>
                <w:lang w:val="fr-CA" w:eastAsia="fr-FR"/>
              </w:rPr>
              <w:t xml:space="preserve"> </w:t>
            </w:r>
            <w:r w:rsidR="008C1ECB" w:rsidRPr="0079697F">
              <w:rPr>
                <w:rFonts w:ascii="Calibri" w:hAnsi="Calibri"/>
                <w:bCs/>
                <w:noProof/>
                <w:lang w:val="fr-CA" w:eastAsia="fr-FR"/>
              </w:rPr>
              <w:t>Si une station est HS, le réseau ne plantera pas</w:t>
            </w:r>
          </w:p>
          <w:p w:rsidR="00000000" w:rsidRPr="0079697F" w:rsidRDefault="0079697F" w:rsidP="0079697F">
            <w:pPr>
              <w:rPr>
                <w:rFonts w:ascii="Calibri" w:hAnsi="Calibri"/>
                <w:noProof/>
                <w:lang w:eastAsia="fr-FR"/>
              </w:rPr>
            </w:pPr>
            <w:r w:rsidRPr="0079697F">
              <w:rPr>
                <w:rFonts w:ascii="Calibri" w:hAnsi="Calibri"/>
                <w:bCs/>
                <w:noProof/>
                <w:lang w:val="fr-CA" w:eastAsia="fr-FR"/>
              </w:rPr>
              <w:t xml:space="preserve">- </w:t>
            </w:r>
            <w:r w:rsidR="008C1ECB" w:rsidRPr="0079697F">
              <w:rPr>
                <w:rFonts w:ascii="Calibri" w:hAnsi="Calibri"/>
                <w:bCs/>
                <w:noProof/>
                <w:lang w:val="fr-CA" w:eastAsia="fr-FR"/>
              </w:rPr>
              <w:t>Nécessite peu de câblage</w:t>
            </w:r>
          </w:p>
          <w:p w:rsidR="00000000" w:rsidRPr="0079697F" w:rsidRDefault="0079697F" w:rsidP="0079697F">
            <w:pPr>
              <w:rPr>
                <w:rFonts w:ascii="Calibri" w:hAnsi="Calibri"/>
                <w:noProof/>
                <w:lang w:eastAsia="fr-FR"/>
              </w:rPr>
            </w:pPr>
            <w:r w:rsidRPr="0079697F">
              <w:rPr>
                <w:rFonts w:ascii="Calibri" w:hAnsi="Calibri"/>
                <w:bCs/>
                <w:noProof/>
                <w:lang w:val="fr-CA" w:eastAsia="fr-FR"/>
              </w:rPr>
              <w:t xml:space="preserve">- </w:t>
            </w:r>
            <w:r w:rsidR="008C1ECB" w:rsidRPr="0079697F">
              <w:rPr>
                <w:rFonts w:ascii="Calibri" w:hAnsi="Calibri"/>
                <w:bCs/>
                <w:noProof/>
                <w:lang w:val="fr-CA" w:eastAsia="fr-FR"/>
              </w:rPr>
              <w:t>Facile d’installation</w:t>
            </w:r>
          </w:p>
          <w:p w:rsidR="0079697F" w:rsidRDefault="0079697F" w:rsidP="0079697F">
            <w:pPr>
              <w:rPr>
                <w:rFonts w:ascii="Calibri" w:hAnsi="Calibri"/>
                <w:bCs/>
                <w:noProof/>
                <w:lang w:val="fr-CA" w:eastAsia="fr-FR"/>
              </w:rPr>
            </w:pPr>
            <w:r w:rsidRPr="0079697F">
              <w:rPr>
                <w:rFonts w:ascii="Calibri" w:hAnsi="Calibri"/>
                <w:bCs/>
                <w:noProof/>
                <w:lang w:val="fr-CA" w:eastAsia="fr-FR"/>
              </w:rPr>
              <w:t xml:space="preserve">- </w:t>
            </w:r>
            <w:r w:rsidR="008C1ECB" w:rsidRPr="0079697F">
              <w:rPr>
                <w:rFonts w:ascii="Calibri" w:hAnsi="Calibri"/>
                <w:bCs/>
                <w:noProof/>
                <w:lang w:val="fr-CA" w:eastAsia="fr-FR"/>
              </w:rPr>
              <w:t>Coût faible</w:t>
            </w:r>
          </w:p>
          <w:p w:rsidR="00296F49" w:rsidRDefault="00296F49" w:rsidP="0079697F">
            <w:pPr>
              <w:rPr>
                <w:rFonts w:ascii="Calibri" w:hAnsi="Calibri"/>
                <w:noProof/>
                <w:lang w:eastAsia="fr-FR"/>
              </w:rPr>
            </w:pPr>
          </w:p>
        </w:tc>
      </w:tr>
      <w:tr w:rsidR="0079697F" w:rsidRPr="00574D41" w:rsidTr="0079697F">
        <w:tc>
          <w:tcPr>
            <w:tcW w:w="4986" w:type="dxa"/>
          </w:tcPr>
          <w:p w:rsidR="0079697F" w:rsidRPr="00574D41" w:rsidRDefault="0079697F" w:rsidP="00574D41">
            <w:pPr>
              <w:jc w:val="center"/>
              <w:rPr>
                <w:rFonts w:ascii="Calibri" w:hAnsi="Calibri"/>
                <w:b/>
                <w:noProof/>
                <w:lang w:eastAsia="fr-FR"/>
              </w:rPr>
            </w:pPr>
            <w:r w:rsidRPr="00574D41">
              <w:rPr>
                <w:rFonts w:ascii="Calibri" w:hAnsi="Calibri"/>
                <w:b/>
                <w:noProof/>
                <w:lang w:eastAsia="fr-FR"/>
              </w:rPr>
              <w:t>Inconvenients</w:t>
            </w:r>
          </w:p>
        </w:tc>
      </w:tr>
      <w:tr w:rsidR="0079697F" w:rsidTr="0079697F">
        <w:tc>
          <w:tcPr>
            <w:tcW w:w="4986" w:type="dxa"/>
          </w:tcPr>
          <w:p w:rsidR="00000000" w:rsidRPr="0079697F" w:rsidRDefault="00574D41" w:rsidP="0079697F">
            <w:pPr>
              <w:rPr>
                <w:rFonts w:ascii="Calibri" w:hAnsi="Calibri"/>
                <w:noProof/>
                <w:lang w:eastAsia="fr-FR"/>
              </w:rPr>
            </w:pPr>
            <w:r>
              <w:rPr>
                <w:rFonts w:ascii="Calibri" w:hAnsi="Calibri"/>
                <w:bCs/>
                <w:noProof/>
                <w:lang w:val="fr-CA" w:eastAsia="fr-FR"/>
              </w:rPr>
              <w:t xml:space="preserve">- </w:t>
            </w:r>
            <w:r w:rsidR="008C1ECB" w:rsidRPr="0079697F">
              <w:rPr>
                <w:rFonts w:ascii="Calibri" w:hAnsi="Calibri"/>
                <w:bCs/>
                <w:noProof/>
                <w:lang w:val="fr-CA" w:eastAsia="fr-FR"/>
              </w:rPr>
              <w:t>Topologie peu évolutive</w:t>
            </w:r>
            <w:r w:rsidR="008C1ECB" w:rsidRPr="0079697F">
              <w:rPr>
                <w:rFonts w:ascii="Calibri" w:hAnsi="Calibri"/>
                <w:bCs/>
                <w:noProof/>
                <w:lang w:val="fr-CA" w:eastAsia="fr-FR"/>
              </w:rPr>
              <w:tab/>
            </w:r>
          </w:p>
          <w:p w:rsidR="00000000" w:rsidRPr="0079697F" w:rsidRDefault="00574D41" w:rsidP="00574D41">
            <w:pPr>
              <w:rPr>
                <w:rFonts w:ascii="Calibri" w:hAnsi="Calibri"/>
                <w:noProof/>
                <w:lang w:eastAsia="fr-FR"/>
              </w:rPr>
            </w:pPr>
            <w:r>
              <w:rPr>
                <w:rFonts w:ascii="Calibri" w:hAnsi="Calibri"/>
                <w:bCs/>
                <w:noProof/>
                <w:lang w:val="fr-CA" w:eastAsia="fr-FR"/>
              </w:rPr>
              <w:t xml:space="preserve">- </w:t>
            </w:r>
            <w:r w:rsidR="008C1ECB" w:rsidRPr="0079697F">
              <w:rPr>
                <w:rFonts w:ascii="Calibri" w:hAnsi="Calibri"/>
                <w:bCs/>
                <w:noProof/>
                <w:lang w:val="fr-CA" w:eastAsia="fr-FR"/>
              </w:rPr>
              <w:t>Plus il y a d’utilisateur, moins il y a de performance</w:t>
            </w:r>
          </w:p>
          <w:p w:rsidR="00000000" w:rsidRPr="0079697F" w:rsidRDefault="00574D41" w:rsidP="00574D41">
            <w:pPr>
              <w:rPr>
                <w:rFonts w:ascii="Calibri" w:hAnsi="Calibri"/>
                <w:noProof/>
                <w:lang w:eastAsia="fr-FR"/>
              </w:rPr>
            </w:pPr>
            <w:r>
              <w:rPr>
                <w:rFonts w:ascii="Calibri" w:hAnsi="Calibri"/>
                <w:bCs/>
                <w:noProof/>
                <w:lang w:val="fr-CA" w:eastAsia="fr-FR"/>
              </w:rPr>
              <w:t xml:space="preserve">- </w:t>
            </w:r>
            <w:r w:rsidR="008C1ECB" w:rsidRPr="0079697F">
              <w:rPr>
                <w:rFonts w:ascii="Calibri" w:hAnsi="Calibri"/>
                <w:bCs/>
                <w:noProof/>
                <w:lang w:val="fr-CA" w:eastAsia="fr-FR"/>
              </w:rPr>
              <w:t xml:space="preserve">Les pannes </w:t>
            </w:r>
            <w:r>
              <w:rPr>
                <w:rFonts w:ascii="Calibri" w:hAnsi="Calibri"/>
                <w:bCs/>
                <w:noProof/>
                <w:lang w:val="fr-CA" w:eastAsia="fr-FR"/>
              </w:rPr>
              <w:t>peuvent être</w:t>
            </w:r>
            <w:r w:rsidR="008C1ECB" w:rsidRPr="0079697F">
              <w:rPr>
                <w:rFonts w:ascii="Calibri" w:hAnsi="Calibri"/>
                <w:bCs/>
                <w:noProof/>
                <w:lang w:val="fr-CA" w:eastAsia="fr-FR"/>
              </w:rPr>
              <w:t xml:space="preserve"> difficiles à trouver</w:t>
            </w:r>
          </w:p>
          <w:p w:rsidR="00000000" w:rsidRPr="0079697F" w:rsidRDefault="00574D41" w:rsidP="00574D41">
            <w:pPr>
              <w:rPr>
                <w:rFonts w:ascii="Calibri" w:hAnsi="Calibri"/>
                <w:noProof/>
                <w:lang w:eastAsia="fr-FR"/>
              </w:rPr>
            </w:pPr>
            <w:r>
              <w:rPr>
                <w:rFonts w:ascii="Calibri" w:hAnsi="Calibri"/>
                <w:bCs/>
                <w:noProof/>
                <w:lang w:val="fr-CA" w:eastAsia="fr-FR"/>
              </w:rPr>
              <w:t xml:space="preserve">- </w:t>
            </w:r>
            <w:r w:rsidR="008C1ECB" w:rsidRPr="0079697F">
              <w:rPr>
                <w:rFonts w:ascii="Calibri" w:hAnsi="Calibri"/>
                <w:bCs/>
                <w:noProof/>
                <w:lang w:val="fr-CA" w:eastAsia="fr-FR"/>
              </w:rPr>
              <w:t>Si un câble est brisé, il fera planter le réseau</w:t>
            </w:r>
          </w:p>
          <w:p w:rsidR="0079697F" w:rsidRDefault="0079697F" w:rsidP="0079697F">
            <w:pPr>
              <w:numPr>
                <w:ilvl w:val="0"/>
                <w:numId w:val="16"/>
              </w:numPr>
              <w:ind w:left="0" w:firstLine="0"/>
              <w:rPr>
                <w:rFonts w:ascii="Calibri" w:hAnsi="Calibri"/>
                <w:noProof/>
                <w:lang w:eastAsia="fr-FR"/>
              </w:rPr>
            </w:pPr>
          </w:p>
        </w:tc>
      </w:tr>
    </w:tbl>
    <w:p w:rsidR="00574D41" w:rsidRPr="0079697F" w:rsidRDefault="00574D41" w:rsidP="00574D41">
      <w:pPr>
        <w:rPr>
          <w:rFonts w:ascii="Calibri" w:hAnsi="Calibri"/>
          <w:noProof/>
          <w:lang w:eastAsia="fr-FR"/>
        </w:rPr>
      </w:pPr>
      <w:r>
        <w:rPr>
          <w:rFonts w:ascii="Calibri" w:hAnsi="Calibri"/>
          <w:noProof/>
          <w:lang w:eastAsia="fr-FR"/>
        </w:rPr>
        <w:t xml:space="preserve">Exemple : réseau Asi </w:t>
      </w:r>
    </w:p>
    <w:p w:rsidR="004029A8" w:rsidRPr="005249BF" w:rsidRDefault="005249BF" w:rsidP="005249BF">
      <w:pPr>
        <w:spacing w:before="120" w:after="0"/>
        <w:rPr>
          <w:rFonts w:ascii="Calibri" w:hAnsi="Calibri"/>
          <w:b/>
          <w:i/>
          <w:color w:val="FF0000"/>
        </w:rPr>
      </w:pPr>
      <w:r w:rsidRPr="005249BF">
        <w:rPr>
          <w:rFonts w:ascii="Calibri" w:hAnsi="Calibri"/>
          <w:b/>
          <w:bCs/>
          <w:i/>
          <w:color w:val="FF0000"/>
        </w:rPr>
        <w:t xml:space="preserve">b. </w:t>
      </w:r>
      <w:r w:rsidR="004029A8" w:rsidRPr="005249BF">
        <w:rPr>
          <w:rFonts w:ascii="Calibri" w:hAnsi="Calibri"/>
          <w:b/>
          <w:bCs/>
          <w:i/>
          <w:color w:val="FF0000"/>
        </w:rPr>
        <w:t xml:space="preserve">La </w:t>
      </w:r>
      <w:r w:rsidR="00574D41">
        <w:rPr>
          <w:rFonts w:ascii="Calibri" w:hAnsi="Calibri"/>
          <w:b/>
          <w:bCs/>
          <w:i/>
          <w:color w:val="FF0000"/>
        </w:rPr>
        <w:t>topologie en étoile</w:t>
      </w:r>
      <w:r w:rsidR="004029A8" w:rsidRPr="005249BF">
        <w:rPr>
          <w:rFonts w:ascii="Calibri" w:hAnsi="Calibri"/>
          <w:b/>
          <w:bCs/>
          <w:i/>
          <w:color w:val="FF0000"/>
        </w:rPr>
        <w:t>.</w:t>
      </w:r>
    </w:p>
    <w:p w:rsidR="00574D41" w:rsidRDefault="00574D41" w:rsidP="00574D41">
      <w:pPr>
        <w:spacing w:before="120" w:after="0"/>
        <w:rPr>
          <w:rFonts w:ascii="Calibri" w:hAnsi="Calibri"/>
          <w:b/>
          <w:bCs/>
        </w:rPr>
      </w:pPr>
      <w:r w:rsidRPr="00574D41">
        <w:rPr>
          <w:rFonts w:ascii="Calibri" w:hAnsi="Calibri"/>
        </w:rPr>
        <w:t xml:space="preserve">Dans une </w:t>
      </w:r>
      <w:r w:rsidRPr="00574D41">
        <w:rPr>
          <w:rFonts w:ascii="Calibri" w:hAnsi="Calibri"/>
          <w:b/>
          <w:bCs/>
        </w:rPr>
        <w:t>topologie en étoile</w:t>
      </w:r>
      <w:r w:rsidRPr="00574D41">
        <w:rPr>
          <w:rFonts w:ascii="Calibri" w:hAnsi="Calibri"/>
        </w:rPr>
        <w:t xml:space="preserve">, les ordinateurs du réseau sont reliés à </w:t>
      </w:r>
      <w:r w:rsidRPr="00574D41">
        <w:rPr>
          <w:rFonts w:ascii="Calibri" w:hAnsi="Calibri"/>
          <w:b/>
          <w:bCs/>
        </w:rPr>
        <w:t>un système matériel central appelé conce</w:t>
      </w:r>
      <w:r w:rsidRPr="00574D41">
        <w:rPr>
          <w:rFonts w:ascii="Calibri" w:hAnsi="Calibri"/>
          <w:b/>
          <w:bCs/>
        </w:rPr>
        <w:t>ntrateur</w:t>
      </w:r>
      <w:r>
        <w:rPr>
          <w:rFonts w:ascii="Calibri" w:hAnsi="Calibri"/>
          <w:b/>
          <w:bCs/>
        </w:rPr>
        <w:t xml:space="preserve"> (hub) ou commutateur (switch)</w:t>
      </w:r>
      <w:r>
        <w:rPr>
          <w:rFonts w:ascii="Calibri" w:hAnsi="Calibri"/>
        </w:rPr>
        <w:t xml:space="preserve"> Il</w:t>
      </w:r>
      <w:r w:rsidRPr="00574D41">
        <w:rPr>
          <w:rFonts w:ascii="Calibri" w:hAnsi="Calibri"/>
        </w:rPr>
        <w:t xml:space="preserve"> a pour rôle d'assurer </w:t>
      </w:r>
      <w:r w:rsidRPr="00574D41">
        <w:rPr>
          <w:rFonts w:ascii="Calibri" w:hAnsi="Calibri"/>
          <w:b/>
          <w:bCs/>
        </w:rPr>
        <w:t>la communication entre les différentes jonctions.</w:t>
      </w:r>
    </w:p>
    <w:p w:rsidR="00574D41" w:rsidRDefault="00574D41" w:rsidP="00574D41">
      <w:pPr>
        <w:spacing w:before="120" w:after="0"/>
        <w:rPr>
          <w:rFonts w:ascii="Calibri" w:hAnsi="Calibri"/>
          <w:b/>
          <w:bCs/>
        </w:rPr>
      </w:pPr>
      <w:r>
        <w:rPr>
          <w:rFonts w:ascii="Calibri" w:hAnsi="Calibri"/>
          <w:b/>
          <w:bCs/>
          <w:noProof/>
          <w:lang w:eastAsia="fr-FR"/>
        </w:rPr>
        <w:drawing>
          <wp:anchor distT="0" distB="0" distL="114300" distR="114300" simplePos="0" relativeHeight="251679744" behindDoc="0" locked="0" layoutInCell="1" allowOverlap="1" wp14:anchorId="79952087" wp14:editId="690DD194">
            <wp:simplePos x="0" y="0"/>
            <wp:positionH relativeFrom="column">
              <wp:posOffset>1101090</wp:posOffset>
            </wp:positionH>
            <wp:positionV relativeFrom="paragraph">
              <wp:posOffset>7312660</wp:posOffset>
            </wp:positionV>
            <wp:extent cx="1976120" cy="909320"/>
            <wp:effectExtent l="0" t="0" r="5080" b="5080"/>
            <wp:wrapNone/>
            <wp:docPr id="25" name="Imag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6120" cy="909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/>
          <w:b/>
          <w:bCs/>
          <w:noProof/>
          <w:lang w:eastAsia="fr-FR"/>
        </w:rPr>
        <w:drawing>
          <wp:inline distT="0" distB="0" distL="0" distR="0" wp14:anchorId="522E0264" wp14:editId="4A1E982F">
            <wp:extent cx="2828925" cy="1305658"/>
            <wp:effectExtent l="0" t="0" r="0" b="8890"/>
            <wp:docPr id="26" name="Imag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13056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74D41" w:rsidRDefault="00574D41" w:rsidP="00574D41">
      <w:pPr>
        <w:spacing w:before="120" w:after="0"/>
        <w:rPr>
          <w:rFonts w:ascii="Calibri" w:hAnsi="Calibri"/>
          <w:b/>
          <w:bCs/>
        </w:rPr>
      </w:pPr>
    </w:p>
    <w:tbl>
      <w:tblPr>
        <w:tblStyle w:val="Grilledutableau"/>
        <w:tblW w:w="0" w:type="auto"/>
        <w:tblInd w:w="108" w:type="dxa"/>
        <w:tblLook w:val="04A0" w:firstRow="1" w:lastRow="0" w:firstColumn="1" w:lastColumn="0" w:noHBand="0" w:noVBand="1"/>
      </w:tblPr>
      <w:tblGrid>
        <w:gridCol w:w="4986"/>
      </w:tblGrid>
      <w:tr w:rsidR="00574D41" w:rsidTr="00AA66B0">
        <w:tc>
          <w:tcPr>
            <w:tcW w:w="4986" w:type="dxa"/>
          </w:tcPr>
          <w:p w:rsidR="00574D41" w:rsidRPr="0079697F" w:rsidRDefault="00574D41" w:rsidP="00574D41">
            <w:pPr>
              <w:jc w:val="center"/>
              <w:rPr>
                <w:rFonts w:ascii="Calibri" w:hAnsi="Calibri"/>
                <w:b/>
                <w:noProof/>
                <w:lang w:eastAsia="fr-FR"/>
              </w:rPr>
            </w:pPr>
            <w:r w:rsidRPr="0079697F">
              <w:rPr>
                <w:rFonts w:ascii="Calibri" w:hAnsi="Calibri"/>
                <w:b/>
                <w:noProof/>
                <w:lang w:eastAsia="fr-FR"/>
              </w:rPr>
              <w:t xml:space="preserve">Avantages de la topologie </w:t>
            </w:r>
            <w:r>
              <w:rPr>
                <w:rFonts w:ascii="Calibri" w:hAnsi="Calibri"/>
                <w:b/>
                <w:noProof/>
                <w:lang w:eastAsia="fr-FR"/>
              </w:rPr>
              <w:t xml:space="preserve">en </w:t>
            </w:r>
            <w:r>
              <w:rPr>
                <w:rFonts w:ascii="Calibri" w:hAnsi="Calibri"/>
                <w:b/>
                <w:noProof/>
                <w:lang w:eastAsia="fr-FR"/>
              </w:rPr>
              <w:t>étoile</w:t>
            </w:r>
          </w:p>
        </w:tc>
      </w:tr>
      <w:tr w:rsidR="00574D41" w:rsidTr="00AA66B0">
        <w:tc>
          <w:tcPr>
            <w:tcW w:w="4986" w:type="dxa"/>
          </w:tcPr>
          <w:p w:rsidR="00000000" w:rsidRPr="00574D41" w:rsidRDefault="00574D41" w:rsidP="00574D41">
            <w:pPr>
              <w:rPr>
                <w:rFonts w:ascii="Calibri" w:hAnsi="Calibri"/>
                <w:bCs/>
                <w:noProof/>
                <w:lang w:eastAsia="fr-FR"/>
              </w:rPr>
            </w:pPr>
            <w:r w:rsidRPr="00574D41">
              <w:rPr>
                <w:rFonts w:ascii="Calibri" w:hAnsi="Calibri"/>
                <w:bCs/>
                <w:noProof/>
                <w:lang w:val="fr-CA" w:eastAsia="fr-FR"/>
              </w:rPr>
              <w:t xml:space="preserve">- </w:t>
            </w:r>
            <w:r w:rsidR="008C1ECB" w:rsidRPr="00574D41">
              <w:rPr>
                <w:rFonts w:ascii="Calibri" w:hAnsi="Calibri"/>
                <w:bCs/>
                <w:noProof/>
                <w:lang w:val="fr-CA" w:eastAsia="fr-FR"/>
              </w:rPr>
              <w:t>Facile d’installation</w:t>
            </w:r>
          </w:p>
          <w:p w:rsidR="00000000" w:rsidRPr="00574D41" w:rsidRDefault="00574D41" w:rsidP="00574D41">
            <w:pPr>
              <w:rPr>
                <w:rFonts w:ascii="Calibri" w:hAnsi="Calibri"/>
                <w:bCs/>
                <w:noProof/>
                <w:lang w:eastAsia="fr-FR"/>
              </w:rPr>
            </w:pPr>
            <w:r w:rsidRPr="00574D41">
              <w:rPr>
                <w:rFonts w:ascii="Calibri" w:hAnsi="Calibri"/>
                <w:bCs/>
                <w:noProof/>
                <w:lang w:val="fr-CA" w:eastAsia="fr-FR"/>
              </w:rPr>
              <w:t xml:space="preserve">- </w:t>
            </w:r>
            <w:r w:rsidR="008C1ECB" w:rsidRPr="00574D41">
              <w:rPr>
                <w:rFonts w:ascii="Calibri" w:hAnsi="Calibri"/>
                <w:bCs/>
                <w:noProof/>
                <w:lang w:val="fr-CA" w:eastAsia="fr-FR"/>
              </w:rPr>
              <w:t>Si une station plante, le réseau ne plantera pas</w:t>
            </w:r>
          </w:p>
          <w:p w:rsidR="00574D41" w:rsidRPr="00574D41" w:rsidRDefault="00574D41" w:rsidP="00574D41">
            <w:pPr>
              <w:rPr>
                <w:rFonts w:ascii="Calibri" w:hAnsi="Calibri"/>
                <w:bCs/>
                <w:noProof/>
                <w:lang w:val="fr-CA" w:eastAsia="fr-FR"/>
              </w:rPr>
            </w:pPr>
            <w:r w:rsidRPr="00574D41">
              <w:rPr>
                <w:rFonts w:ascii="Calibri" w:hAnsi="Calibri"/>
                <w:bCs/>
                <w:noProof/>
                <w:lang w:val="fr-CA" w:eastAsia="fr-FR"/>
              </w:rPr>
              <w:t xml:space="preserve">- </w:t>
            </w:r>
            <w:r w:rsidR="008C1ECB" w:rsidRPr="00574D41">
              <w:rPr>
                <w:rFonts w:ascii="Calibri" w:hAnsi="Calibri"/>
                <w:bCs/>
                <w:noProof/>
                <w:lang w:val="fr-CA" w:eastAsia="fr-FR"/>
              </w:rPr>
              <w:t xml:space="preserve">Facile d’administrer le trafic par la centralisation </w:t>
            </w:r>
            <w:r w:rsidRPr="00574D41">
              <w:rPr>
                <w:rFonts w:ascii="Calibri" w:hAnsi="Calibri"/>
                <w:bCs/>
                <w:noProof/>
                <w:lang w:val="fr-CA" w:eastAsia="fr-FR"/>
              </w:rPr>
              <w:t xml:space="preserve">  </w:t>
            </w:r>
          </w:p>
          <w:p w:rsidR="00000000" w:rsidRPr="00574D41" w:rsidRDefault="00574D41" w:rsidP="00574D41">
            <w:pPr>
              <w:rPr>
                <w:rFonts w:ascii="Calibri" w:hAnsi="Calibri"/>
                <w:bCs/>
                <w:noProof/>
                <w:lang w:eastAsia="fr-FR"/>
              </w:rPr>
            </w:pPr>
            <w:r w:rsidRPr="00574D41">
              <w:rPr>
                <w:rFonts w:ascii="Calibri" w:hAnsi="Calibri"/>
                <w:bCs/>
                <w:noProof/>
                <w:lang w:val="fr-CA" w:eastAsia="fr-FR"/>
              </w:rPr>
              <w:t xml:space="preserve">  </w:t>
            </w:r>
            <w:r w:rsidR="008C1ECB" w:rsidRPr="00574D41">
              <w:rPr>
                <w:rFonts w:ascii="Calibri" w:hAnsi="Calibri"/>
                <w:bCs/>
                <w:noProof/>
                <w:lang w:val="fr-CA" w:eastAsia="fr-FR"/>
              </w:rPr>
              <w:t>des connections</w:t>
            </w:r>
          </w:p>
          <w:p w:rsidR="00000000" w:rsidRPr="00574D41" w:rsidRDefault="00574D41" w:rsidP="00574D41">
            <w:pPr>
              <w:rPr>
                <w:rFonts w:ascii="Calibri" w:hAnsi="Calibri"/>
                <w:bCs/>
                <w:noProof/>
                <w:lang w:eastAsia="fr-FR"/>
              </w:rPr>
            </w:pPr>
            <w:r w:rsidRPr="00574D41">
              <w:rPr>
                <w:rFonts w:ascii="Calibri" w:hAnsi="Calibri"/>
                <w:bCs/>
                <w:noProof/>
                <w:lang w:val="fr-CA" w:eastAsia="fr-FR"/>
              </w:rPr>
              <w:t xml:space="preserve">- </w:t>
            </w:r>
            <w:r w:rsidR="008C1ECB" w:rsidRPr="00574D41">
              <w:rPr>
                <w:rFonts w:ascii="Calibri" w:hAnsi="Calibri"/>
                <w:bCs/>
                <w:noProof/>
                <w:lang w:val="fr-CA" w:eastAsia="fr-FR"/>
              </w:rPr>
              <w:t>Si un câble est brisé, le réseau ne plantera pas</w:t>
            </w:r>
          </w:p>
          <w:p w:rsidR="00000000" w:rsidRPr="00574D41" w:rsidRDefault="00574D41" w:rsidP="00574D41">
            <w:pPr>
              <w:rPr>
                <w:rFonts w:ascii="Calibri" w:hAnsi="Calibri"/>
                <w:bCs/>
                <w:noProof/>
                <w:lang w:eastAsia="fr-FR"/>
              </w:rPr>
            </w:pPr>
            <w:r w:rsidRPr="00574D41">
              <w:rPr>
                <w:rFonts w:ascii="Calibri" w:hAnsi="Calibri"/>
                <w:bCs/>
                <w:noProof/>
                <w:lang w:eastAsia="fr-FR"/>
              </w:rPr>
              <w:t xml:space="preserve">- </w:t>
            </w:r>
            <w:r w:rsidR="008C1ECB" w:rsidRPr="00574D41">
              <w:rPr>
                <w:rFonts w:ascii="Calibri" w:hAnsi="Calibri"/>
                <w:bCs/>
                <w:noProof/>
                <w:lang w:eastAsia="fr-FR"/>
              </w:rPr>
              <w:t>Les pannes sont faciles à trouver</w:t>
            </w:r>
          </w:p>
          <w:p w:rsidR="00574D41" w:rsidRPr="00574D41" w:rsidRDefault="00574D41" w:rsidP="00AA66B0">
            <w:pPr>
              <w:rPr>
                <w:rFonts w:ascii="Calibri" w:hAnsi="Calibri"/>
                <w:noProof/>
                <w:lang w:eastAsia="fr-FR"/>
              </w:rPr>
            </w:pPr>
          </w:p>
        </w:tc>
      </w:tr>
      <w:tr w:rsidR="00574D41" w:rsidRPr="00574D41" w:rsidTr="00AA66B0">
        <w:tc>
          <w:tcPr>
            <w:tcW w:w="4986" w:type="dxa"/>
          </w:tcPr>
          <w:p w:rsidR="00574D41" w:rsidRPr="00574D41" w:rsidRDefault="00574D41" w:rsidP="00AA66B0">
            <w:pPr>
              <w:jc w:val="center"/>
              <w:rPr>
                <w:rFonts w:ascii="Calibri" w:hAnsi="Calibri"/>
                <w:b/>
                <w:noProof/>
                <w:lang w:eastAsia="fr-FR"/>
              </w:rPr>
            </w:pPr>
            <w:r w:rsidRPr="00574D41">
              <w:rPr>
                <w:rFonts w:ascii="Calibri" w:hAnsi="Calibri"/>
                <w:b/>
                <w:noProof/>
                <w:lang w:eastAsia="fr-FR"/>
              </w:rPr>
              <w:t>Inconvenients</w:t>
            </w:r>
          </w:p>
        </w:tc>
      </w:tr>
      <w:tr w:rsidR="00574D41" w:rsidRPr="00296F49" w:rsidTr="00AA66B0">
        <w:tc>
          <w:tcPr>
            <w:tcW w:w="4986" w:type="dxa"/>
          </w:tcPr>
          <w:p w:rsidR="00574D41" w:rsidRPr="00296F49" w:rsidRDefault="00574D41" w:rsidP="00AA66B0">
            <w:pPr>
              <w:rPr>
                <w:rFonts w:ascii="Calibri" w:hAnsi="Calibri"/>
                <w:noProof/>
                <w:lang w:eastAsia="fr-FR"/>
              </w:rPr>
            </w:pPr>
            <w:r w:rsidRPr="00296F49">
              <w:rPr>
                <w:rFonts w:ascii="Calibri" w:hAnsi="Calibri"/>
                <w:bCs/>
                <w:noProof/>
                <w:lang w:val="fr-CA" w:eastAsia="fr-FR"/>
              </w:rPr>
              <w:t>- Topologie peu évolutive</w:t>
            </w:r>
            <w:r w:rsidRPr="00296F49">
              <w:rPr>
                <w:rFonts w:ascii="Calibri" w:hAnsi="Calibri"/>
                <w:bCs/>
                <w:noProof/>
                <w:lang w:val="fr-CA" w:eastAsia="fr-FR"/>
              </w:rPr>
              <w:tab/>
            </w:r>
          </w:p>
          <w:p w:rsidR="00000000" w:rsidRPr="00296F49" w:rsidRDefault="00574D41" w:rsidP="00296F49">
            <w:pPr>
              <w:rPr>
                <w:rFonts w:ascii="Calibri" w:hAnsi="Calibri"/>
                <w:bCs/>
                <w:noProof/>
                <w:lang w:eastAsia="fr-FR"/>
              </w:rPr>
            </w:pPr>
            <w:r w:rsidRPr="00296F49">
              <w:rPr>
                <w:rFonts w:ascii="Calibri" w:hAnsi="Calibri"/>
                <w:bCs/>
                <w:noProof/>
                <w:lang w:val="fr-CA" w:eastAsia="fr-FR"/>
              </w:rPr>
              <w:t xml:space="preserve">- </w:t>
            </w:r>
            <w:r w:rsidR="008C1ECB" w:rsidRPr="00296F49">
              <w:rPr>
                <w:rFonts w:ascii="Calibri" w:hAnsi="Calibri"/>
                <w:bCs/>
                <w:noProof/>
                <w:lang w:val="fr-CA" w:eastAsia="fr-FR"/>
              </w:rPr>
              <w:t>Coû</w:t>
            </w:r>
            <w:r w:rsidR="008C1ECB" w:rsidRPr="00296F49">
              <w:rPr>
                <w:rFonts w:ascii="Calibri" w:hAnsi="Calibri"/>
                <w:bCs/>
                <w:noProof/>
                <w:lang w:val="fr-CA" w:eastAsia="fr-FR"/>
              </w:rPr>
              <w:t>t élevé</w:t>
            </w:r>
          </w:p>
          <w:p w:rsidR="00296F49" w:rsidRDefault="00296F49" w:rsidP="00296F49">
            <w:pPr>
              <w:rPr>
                <w:rFonts w:ascii="Calibri" w:hAnsi="Calibri"/>
                <w:bCs/>
                <w:noProof/>
                <w:lang w:val="fr-CA" w:eastAsia="fr-FR"/>
              </w:rPr>
            </w:pPr>
            <w:r>
              <w:rPr>
                <w:rFonts w:ascii="Calibri" w:hAnsi="Calibri"/>
                <w:bCs/>
                <w:noProof/>
                <w:lang w:val="fr-CA" w:eastAsia="fr-FR"/>
              </w:rPr>
              <w:t xml:space="preserve">- </w:t>
            </w:r>
            <w:r w:rsidR="008C1ECB" w:rsidRPr="00296F49">
              <w:rPr>
                <w:rFonts w:ascii="Calibri" w:hAnsi="Calibri"/>
                <w:bCs/>
                <w:noProof/>
                <w:lang w:val="fr-CA" w:eastAsia="fr-FR"/>
              </w:rPr>
              <w:t xml:space="preserve">Si une unité de connectivité lâche, le réseau </w:t>
            </w:r>
          </w:p>
          <w:p w:rsidR="00000000" w:rsidRPr="00296F49" w:rsidRDefault="00296F49" w:rsidP="00296F49">
            <w:pPr>
              <w:rPr>
                <w:rFonts w:ascii="Calibri" w:hAnsi="Calibri"/>
                <w:bCs/>
                <w:noProof/>
                <w:lang w:eastAsia="fr-FR"/>
              </w:rPr>
            </w:pPr>
            <w:r>
              <w:rPr>
                <w:rFonts w:ascii="Calibri" w:hAnsi="Calibri"/>
                <w:bCs/>
                <w:noProof/>
                <w:lang w:val="fr-CA" w:eastAsia="fr-FR"/>
              </w:rPr>
              <w:t xml:space="preserve">  </w:t>
            </w:r>
            <w:r w:rsidR="008C1ECB" w:rsidRPr="00296F49">
              <w:rPr>
                <w:rFonts w:ascii="Calibri" w:hAnsi="Calibri"/>
                <w:bCs/>
                <w:noProof/>
                <w:lang w:val="fr-CA" w:eastAsia="fr-FR"/>
              </w:rPr>
              <w:t>plantera</w:t>
            </w:r>
          </w:p>
          <w:p w:rsidR="00000000" w:rsidRPr="00296F49" w:rsidRDefault="00296F49" w:rsidP="00296F49">
            <w:pPr>
              <w:rPr>
                <w:rFonts w:ascii="Calibri" w:hAnsi="Calibri"/>
                <w:bCs/>
                <w:noProof/>
                <w:lang w:eastAsia="fr-FR"/>
              </w:rPr>
            </w:pPr>
            <w:r w:rsidRPr="00296F49">
              <w:rPr>
                <w:rFonts w:ascii="Calibri" w:hAnsi="Calibri"/>
                <w:bCs/>
                <w:noProof/>
                <w:lang w:eastAsia="fr-FR"/>
              </w:rPr>
              <w:t xml:space="preserve">- </w:t>
            </w:r>
            <w:r w:rsidR="008C1ECB" w:rsidRPr="00296F49">
              <w:rPr>
                <w:rFonts w:ascii="Calibri" w:hAnsi="Calibri"/>
                <w:bCs/>
                <w:noProof/>
                <w:lang w:eastAsia="fr-FR"/>
              </w:rPr>
              <w:t>Plus il y a d’utilisateur, moins il y a de perf</w:t>
            </w:r>
            <w:r w:rsidR="008C1ECB" w:rsidRPr="00296F49">
              <w:rPr>
                <w:rFonts w:ascii="Calibri" w:hAnsi="Calibri"/>
                <w:bCs/>
                <w:noProof/>
                <w:lang w:eastAsia="fr-FR"/>
              </w:rPr>
              <w:t>ormance</w:t>
            </w:r>
          </w:p>
          <w:p w:rsidR="00574D41" w:rsidRPr="00296F49" w:rsidRDefault="00574D41" w:rsidP="00AA66B0">
            <w:pPr>
              <w:numPr>
                <w:ilvl w:val="0"/>
                <w:numId w:val="16"/>
              </w:numPr>
              <w:ind w:left="0" w:firstLine="0"/>
              <w:rPr>
                <w:rFonts w:ascii="Calibri" w:hAnsi="Calibri"/>
                <w:noProof/>
                <w:lang w:eastAsia="fr-FR"/>
              </w:rPr>
            </w:pPr>
          </w:p>
        </w:tc>
      </w:tr>
    </w:tbl>
    <w:p w:rsidR="004029A8" w:rsidRPr="005249BF" w:rsidRDefault="005249BF" w:rsidP="005249BF">
      <w:pPr>
        <w:spacing w:before="120" w:after="0"/>
        <w:rPr>
          <w:rFonts w:ascii="Calibri" w:hAnsi="Calibri"/>
          <w:b/>
          <w:i/>
          <w:color w:val="FF0000"/>
        </w:rPr>
      </w:pPr>
      <w:r w:rsidRPr="005249BF">
        <w:rPr>
          <w:rFonts w:ascii="Calibri" w:hAnsi="Calibri"/>
          <w:b/>
          <w:bCs/>
          <w:i/>
          <w:color w:val="FF0000"/>
        </w:rPr>
        <w:t xml:space="preserve">c. </w:t>
      </w:r>
      <w:r w:rsidR="00296F49">
        <w:rPr>
          <w:rFonts w:ascii="Calibri" w:hAnsi="Calibri"/>
          <w:b/>
          <w:bCs/>
          <w:i/>
          <w:color w:val="FF0000"/>
        </w:rPr>
        <w:t>La topologie en anneau</w:t>
      </w:r>
      <w:r w:rsidR="004029A8" w:rsidRPr="005249BF">
        <w:rPr>
          <w:rFonts w:ascii="Calibri" w:hAnsi="Calibri"/>
          <w:b/>
          <w:bCs/>
          <w:i/>
          <w:color w:val="FF0000"/>
        </w:rPr>
        <w:t>.</w:t>
      </w:r>
    </w:p>
    <w:p w:rsidR="00000000" w:rsidRPr="00296F49" w:rsidRDefault="008C1ECB" w:rsidP="00296F49">
      <w:pPr>
        <w:spacing w:after="0"/>
        <w:rPr>
          <w:rFonts w:ascii="Calibri" w:hAnsi="Calibri"/>
        </w:rPr>
      </w:pPr>
      <w:r w:rsidRPr="00296F49">
        <w:rPr>
          <w:rFonts w:ascii="Calibri" w:hAnsi="Calibri"/>
        </w:rPr>
        <w:t xml:space="preserve">Dans un réseau possédant une </w:t>
      </w:r>
      <w:r w:rsidRPr="00296F49">
        <w:rPr>
          <w:rFonts w:ascii="Calibri" w:hAnsi="Calibri"/>
          <w:b/>
          <w:bCs/>
        </w:rPr>
        <w:t>topologie en anneau</w:t>
      </w:r>
      <w:r w:rsidRPr="00296F49">
        <w:rPr>
          <w:rFonts w:ascii="Calibri" w:hAnsi="Calibri"/>
        </w:rPr>
        <w:t xml:space="preserve">, les ordinateurs sont situés </w:t>
      </w:r>
      <w:r w:rsidRPr="00296F49">
        <w:rPr>
          <w:rFonts w:ascii="Calibri" w:hAnsi="Calibri"/>
          <w:b/>
          <w:bCs/>
        </w:rPr>
        <w:t>sur une boucle</w:t>
      </w:r>
      <w:r w:rsidRPr="00296F49">
        <w:rPr>
          <w:rFonts w:ascii="Calibri" w:hAnsi="Calibri"/>
        </w:rPr>
        <w:t xml:space="preserve"> et communiquent </w:t>
      </w:r>
      <w:r w:rsidRPr="00296F49">
        <w:rPr>
          <w:rFonts w:ascii="Calibri" w:hAnsi="Calibri"/>
          <w:b/>
          <w:bCs/>
        </w:rPr>
        <w:t>cha</w:t>
      </w:r>
      <w:r w:rsidRPr="00296F49">
        <w:rPr>
          <w:rFonts w:ascii="Calibri" w:hAnsi="Calibri"/>
          <w:b/>
          <w:bCs/>
        </w:rPr>
        <w:t xml:space="preserve">cun </w:t>
      </w:r>
      <w:r w:rsidRPr="00296F49">
        <w:rPr>
          <w:rFonts w:ascii="Calibri" w:hAnsi="Calibri"/>
          <w:b/>
          <w:bCs/>
        </w:rPr>
        <w:t>leur tour</w:t>
      </w:r>
      <w:r w:rsidRPr="00296F49">
        <w:rPr>
          <w:rFonts w:ascii="Calibri" w:hAnsi="Calibri"/>
        </w:rPr>
        <w:t>.</w:t>
      </w:r>
    </w:p>
    <w:p w:rsidR="004029A8" w:rsidRPr="00831ED7" w:rsidRDefault="00831ED7" w:rsidP="004029A8">
      <w:pPr>
        <w:spacing w:after="0"/>
        <w:rPr>
          <w:rFonts w:ascii="Calibri" w:hAnsi="Calibri"/>
          <w:i/>
          <w:u w:val="single"/>
        </w:rPr>
      </w:pPr>
      <w:r w:rsidRPr="00831ED7">
        <w:rPr>
          <w:rFonts w:ascii="Calibri" w:hAnsi="Calibri"/>
          <w:i/>
          <w:u w:val="single"/>
        </w:rPr>
        <w:t xml:space="preserve">Exemple : protocole </w:t>
      </w:r>
      <w:proofErr w:type="spellStart"/>
      <w:r w:rsidRPr="00831ED7">
        <w:rPr>
          <w:rFonts w:ascii="Calibri" w:hAnsi="Calibri"/>
          <w:i/>
          <w:u w:val="single"/>
        </w:rPr>
        <w:t>Token</w:t>
      </w:r>
      <w:proofErr w:type="spellEnd"/>
      <w:r w:rsidRPr="00831ED7">
        <w:rPr>
          <w:rFonts w:ascii="Calibri" w:hAnsi="Calibri"/>
          <w:i/>
          <w:u w:val="single"/>
        </w:rPr>
        <w:t xml:space="preserve"> Ring (anneau à jeton)</w:t>
      </w:r>
    </w:p>
    <w:tbl>
      <w:tblPr>
        <w:tblStyle w:val="Grilledutableau"/>
        <w:tblW w:w="0" w:type="auto"/>
        <w:tblInd w:w="108" w:type="dxa"/>
        <w:tblLook w:val="04A0" w:firstRow="1" w:lastRow="0" w:firstColumn="1" w:lastColumn="0" w:noHBand="0" w:noVBand="1"/>
      </w:tblPr>
      <w:tblGrid>
        <w:gridCol w:w="4986"/>
      </w:tblGrid>
      <w:tr w:rsidR="00296F49" w:rsidTr="00AA66B0">
        <w:tc>
          <w:tcPr>
            <w:tcW w:w="4986" w:type="dxa"/>
          </w:tcPr>
          <w:p w:rsidR="00296F49" w:rsidRPr="0079697F" w:rsidRDefault="00296F49" w:rsidP="00296F49">
            <w:pPr>
              <w:jc w:val="center"/>
              <w:rPr>
                <w:rFonts w:ascii="Calibri" w:hAnsi="Calibri"/>
                <w:b/>
                <w:noProof/>
                <w:lang w:eastAsia="fr-FR"/>
              </w:rPr>
            </w:pPr>
            <w:r w:rsidRPr="0079697F">
              <w:rPr>
                <w:rFonts w:ascii="Calibri" w:hAnsi="Calibri"/>
                <w:b/>
                <w:noProof/>
                <w:lang w:eastAsia="fr-FR"/>
              </w:rPr>
              <w:t xml:space="preserve">Avantages de la topologie </w:t>
            </w:r>
            <w:r>
              <w:rPr>
                <w:rFonts w:ascii="Calibri" w:hAnsi="Calibri"/>
                <w:b/>
                <w:noProof/>
                <w:lang w:eastAsia="fr-FR"/>
              </w:rPr>
              <w:t xml:space="preserve">en </w:t>
            </w:r>
            <w:r>
              <w:rPr>
                <w:rFonts w:ascii="Calibri" w:hAnsi="Calibri"/>
                <w:b/>
                <w:noProof/>
                <w:lang w:eastAsia="fr-FR"/>
              </w:rPr>
              <w:t>anneau</w:t>
            </w:r>
          </w:p>
        </w:tc>
      </w:tr>
      <w:tr w:rsidR="00296F49" w:rsidTr="00AA66B0">
        <w:tc>
          <w:tcPr>
            <w:tcW w:w="4986" w:type="dxa"/>
          </w:tcPr>
          <w:p w:rsidR="00000000" w:rsidRPr="00296F49" w:rsidRDefault="00296F49" w:rsidP="00296F49">
            <w:pPr>
              <w:rPr>
                <w:rFonts w:ascii="Calibri" w:hAnsi="Calibri"/>
                <w:bCs/>
                <w:noProof/>
                <w:lang w:eastAsia="fr-FR"/>
              </w:rPr>
            </w:pPr>
            <w:r>
              <w:rPr>
                <w:rFonts w:ascii="Calibri" w:hAnsi="Calibri"/>
                <w:b/>
                <w:bCs/>
                <w:noProof/>
                <w:lang w:val="fr-CA" w:eastAsia="fr-FR"/>
              </w:rPr>
              <w:t>-</w:t>
            </w:r>
            <w:r w:rsidRPr="00296F49">
              <w:rPr>
                <w:rFonts w:ascii="Calibri" w:hAnsi="Calibri"/>
                <w:b/>
                <w:bCs/>
                <w:noProof/>
                <w:lang w:val="fr-CA" w:eastAsia="fr-FR"/>
              </w:rPr>
              <w:t xml:space="preserve"> </w:t>
            </w:r>
            <w:r w:rsidR="008C1ECB" w:rsidRPr="00296F49">
              <w:rPr>
                <w:rFonts w:ascii="Calibri" w:hAnsi="Calibri"/>
                <w:bCs/>
                <w:noProof/>
                <w:lang w:val="fr-CA" w:eastAsia="fr-FR"/>
              </w:rPr>
              <w:t xml:space="preserve">Facile d’installation </w:t>
            </w:r>
          </w:p>
          <w:p w:rsidR="00000000" w:rsidRPr="00296F49" w:rsidRDefault="00296F49" w:rsidP="00296F49">
            <w:pPr>
              <w:rPr>
                <w:rFonts w:ascii="Calibri" w:hAnsi="Calibri"/>
                <w:bCs/>
                <w:noProof/>
                <w:lang w:eastAsia="fr-FR"/>
              </w:rPr>
            </w:pPr>
            <w:r>
              <w:rPr>
                <w:rFonts w:ascii="Calibri" w:hAnsi="Calibri"/>
                <w:bCs/>
                <w:noProof/>
                <w:lang w:val="fr-CA" w:eastAsia="fr-FR"/>
              </w:rPr>
              <w:t xml:space="preserve">- </w:t>
            </w:r>
            <w:r w:rsidR="008C1ECB" w:rsidRPr="00296F49">
              <w:rPr>
                <w:rFonts w:ascii="Calibri" w:hAnsi="Calibri"/>
                <w:bCs/>
                <w:noProof/>
                <w:lang w:val="fr-CA" w:eastAsia="fr-FR"/>
              </w:rPr>
              <w:t>Topologie évoluti</w:t>
            </w:r>
            <w:r w:rsidR="008C1ECB" w:rsidRPr="00296F49">
              <w:rPr>
                <w:rFonts w:ascii="Calibri" w:hAnsi="Calibri"/>
                <w:bCs/>
                <w:noProof/>
                <w:lang w:val="fr-CA" w:eastAsia="fr-FR"/>
              </w:rPr>
              <w:t>ve</w:t>
            </w:r>
          </w:p>
          <w:p w:rsidR="00296F49" w:rsidRDefault="00296F49" w:rsidP="00296F49">
            <w:pPr>
              <w:rPr>
                <w:rFonts w:ascii="Calibri" w:hAnsi="Calibri"/>
                <w:bCs/>
                <w:noProof/>
                <w:lang w:val="fr-CA" w:eastAsia="fr-FR"/>
              </w:rPr>
            </w:pPr>
            <w:r>
              <w:rPr>
                <w:rFonts w:ascii="Calibri" w:hAnsi="Calibri"/>
                <w:bCs/>
                <w:noProof/>
                <w:lang w:val="fr-CA" w:eastAsia="fr-FR"/>
              </w:rPr>
              <w:t xml:space="preserve">- </w:t>
            </w:r>
            <w:r w:rsidR="008C1ECB" w:rsidRPr="00296F49">
              <w:rPr>
                <w:rFonts w:ascii="Calibri" w:hAnsi="Calibri"/>
                <w:bCs/>
                <w:noProof/>
                <w:lang w:val="fr-CA" w:eastAsia="fr-FR"/>
              </w:rPr>
              <w:t>Facile d’administrer le trafic</w:t>
            </w:r>
          </w:p>
          <w:p w:rsidR="00296F49" w:rsidRDefault="00296F49" w:rsidP="00296F49">
            <w:pPr>
              <w:rPr>
                <w:rFonts w:ascii="Calibri" w:hAnsi="Calibri"/>
                <w:noProof/>
                <w:lang w:eastAsia="fr-FR"/>
              </w:rPr>
            </w:pPr>
          </w:p>
        </w:tc>
      </w:tr>
      <w:tr w:rsidR="00296F49" w:rsidRPr="00574D41" w:rsidTr="00AA66B0">
        <w:tc>
          <w:tcPr>
            <w:tcW w:w="4986" w:type="dxa"/>
          </w:tcPr>
          <w:p w:rsidR="00296F49" w:rsidRPr="00574D41" w:rsidRDefault="00296F49" w:rsidP="00AA66B0">
            <w:pPr>
              <w:jc w:val="center"/>
              <w:rPr>
                <w:rFonts w:ascii="Calibri" w:hAnsi="Calibri"/>
                <w:b/>
                <w:noProof/>
                <w:lang w:eastAsia="fr-FR"/>
              </w:rPr>
            </w:pPr>
            <w:r w:rsidRPr="00574D41">
              <w:rPr>
                <w:rFonts w:ascii="Calibri" w:hAnsi="Calibri"/>
                <w:b/>
                <w:noProof/>
                <w:lang w:eastAsia="fr-FR"/>
              </w:rPr>
              <w:t>Inconvenients</w:t>
            </w:r>
          </w:p>
        </w:tc>
      </w:tr>
      <w:tr w:rsidR="00296F49" w:rsidTr="00AA66B0">
        <w:tc>
          <w:tcPr>
            <w:tcW w:w="4986" w:type="dxa"/>
          </w:tcPr>
          <w:p w:rsidR="00000000" w:rsidRPr="00296F49" w:rsidRDefault="00296F49" w:rsidP="00296F49">
            <w:pPr>
              <w:rPr>
                <w:rFonts w:ascii="Calibri" w:hAnsi="Calibri"/>
                <w:bCs/>
                <w:noProof/>
                <w:lang w:eastAsia="fr-FR"/>
              </w:rPr>
            </w:pPr>
            <w:r>
              <w:rPr>
                <w:rFonts w:ascii="Calibri" w:hAnsi="Calibri"/>
                <w:bCs/>
                <w:noProof/>
                <w:lang w:val="fr-CA" w:eastAsia="fr-FR"/>
              </w:rPr>
              <w:t xml:space="preserve">- </w:t>
            </w:r>
            <w:r w:rsidR="008C1ECB" w:rsidRPr="00296F49">
              <w:rPr>
                <w:rFonts w:ascii="Calibri" w:hAnsi="Calibri"/>
                <w:bCs/>
                <w:noProof/>
                <w:lang w:val="fr-CA" w:eastAsia="fr-FR"/>
              </w:rPr>
              <w:t>Coût élevé</w:t>
            </w:r>
          </w:p>
          <w:p w:rsidR="00000000" w:rsidRPr="00296F49" w:rsidRDefault="00296F49" w:rsidP="00296F49">
            <w:pPr>
              <w:rPr>
                <w:rFonts w:ascii="Calibri" w:hAnsi="Calibri"/>
                <w:bCs/>
                <w:noProof/>
                <w:lang w:eastAsia="fr-FR"/>
              </w:rPr>
            </w:pPr>
            <w:r>
              <w:rPr>
                <w:rFonts w:ascii="Calibri" w:hAnsi="Calibri"/>
                <w:bCs/>
                <w:noProof/>
                <w:lang w:val="fr-CA" w:eastAsia="fr-FR"/>
              </w:rPr>
              <w:t xml:space="preserve">- </w:t>
            </w:r>
            <w:r w:rsidR="008C1ECB" w:rsidRPr="00296F49">
              <w:rPr>
                <w:rFonts w:ascii="Calibri" w:hAnsi="Calibri"/>
                <w:bCs/>
                <w:noProof/>
                <w:lang w:val="fr-CA" w:eastAsia="fr-FR"/>
              </w:rPr>
              <w:t xml:space="preserve">Si une </w:t>
            </w:r>
            <w:r w:rsidR="008C1ECB" w:rsidRPr="00296F49">
              <w:rPr>
                <w:rFonts w:ascii="Calibri" w:hAnsi="Calibri"/>
                <w:bCs/>
                <w:noProof/>
                <w:lang w:val="fr-CA" w:eastAsia="fr-FR"/>
              </w:rPr>
              <w:t xml:space="preserve">station plante, le réseau plantera </w:t>
            </w:r>
          </w:p>
          <w:p w:rsidR="00000000" w:rsidRPr="00296F49" w:rsidRDefault="00296F49" w:rsidP="00296F49">
            <w:pPr>
              <w:rPr>
                <w:rFonts w:ascii="Calibri" w:hAnsi="Calibri"/>
                <w:bCs/>
                <w:noProof/>
                <w:lang w:eastAsia="fr-FR"/>
              </w:rPr>
            </w:pPr>
            <w:r>
              <w:rPr>
                <w:rFonts w:ascii="Calibri" w:hAnsi="Calibri"/>
                <w:bCs/>
                <w:noProof/>
                <w:lang w:val="fr-CA" w:eastAsia="fr-FR"/>
              </w:rPr>
              <w:t xml:space="preserve">- </w:t>
            </w:r>
            <w:r w:rsidR="008C1ECB" w:rsidRPr="00296F49">
              <w:rPr>
                <w:rFonts w:ascii="Calibri" w:hAnsi="Calibri"/>
                <w:bCs/>
                <w:noProof/>
                <w:lang w:val="fr-CA" w:eastAsia="fr-FR"/>
              </w:rPr>
              <w:t>Les pannes sont difficiles à trouver</w:t>
            </w:r>
          </w:p>
          <w:p w:rsidR="00296F49" w:rsidRDefault="00296F49" w:rsidP="00296F49">
            <w:pPr>
              <w:rPr>
                <w:rFonts w:ascii="Calibri" w:hAnsi="Calibri"/>
                <w:bCs/>
                <w:noProof/>
                <w:lang w:val="fr-CA" w:eastAsia="fr-FR"/>
              </w:rPr>
            </w:pPr>
            <w:r>
              <w:rPr>
                <w:rFonts w:ascii="Calibri" w:hAnsi="Calibri"/>
                <w:bCs/>
                <w:noProof/>
                <w:lang w:val="fr-CA" w:eastAsia="fr-FR"/>
              </w:rPr>
              <w:t>-</w:t>
            </w:r>
            <w:r w:rsidR="008C1ECB" w:rsidRPr="00296F49">
              <w:rPr>
                <w:rFonts w:ascii="Calibri" w:hAnsi="Calibri"/>
                <w:bCs/>
                <w:noProof/>
                <w:lang w:val="fr-CA" w:eastAsia="fr-FR"/>
              </w:rPr>
              <w:t>Si un câble est brisé, il fera planter le résea</w:t>
            </w:r>
            <w:r w:rsidR="008C1ECB" w:rsidRPr="00296F49">
              <w:rPr>
                <w:rFonts w:ascii="Calibri" w:hAnsi="Calibri"/>
                <w:bCs/>
                <w:noProof/>
                <w:lang w:val="fr-CA" w:eastAsia="fr-FR"/>
              </w:rPr>
              <w:t>u</w:t>
            </w:r>
          </w:p>
          <w:p w:rsidR="00296F49" w:rsidRDefault="00296F49" w:rsidP="00296F49">
            <w:pPr>
              <w:rPr>
                <w:rFonts w:ascii="Calibri" w:hAnsi="Calibri"/>
                <w:noProof/>
                <w:lang w:eastAsia="fr-FR"/>
              </w:rPr>
            </w:pPr>
          </w:p>
        </w:tc>
      </w:tr>
    </w:tbl>
    <w:p w:rsidR="00296F49" w:rsidRPr="005249BF" w:rsidRDefault="00296F49" w:rsidP="00296F49">
      <w:pPr>
        <w:spacing w:before="120" w:after="0"/>
        <w:rPr>
          <w:rFonts w:ascii="Calibri" w:hAnsi="Calibri"/>
          <w:b/>
          <w:i/>
          <w:color w:val="FF0000"/>
        </w:rPr>
      </w:pPr>
      <w:r>
        <w:rPr>
          <w:rFonts w:ascii="Calibri" w:hAnsi="Calibri"/>
          <w:b/>
          <w:bCs/>
          <w:i/>
          <w:color w:val="FF0000"/>
        </w:rPr>
        <w:t>d</w:t>
      </w:r>
      <w:r w:rsidRPr="005249BF">
        <w:rPr>
          <w:rFonts w:ascii="Calibri" w:hAnsi="Calibri"/>
          <w:b/>
          <w:bCs/>
          <w:i/>
          <w:color w:val="FF0000"/>
        </w:rPr>
        <w:t xml:space="preserve">. </w:t>
      </w:r>
      <w:r>
        <w:rPr>
          <w:rFonts w:ascii="Calibri" w:hAnsi="Calibri"/>
          <w:b/>
          <w:bCs/>
          <w:i/>
          <w:color w:val="FF0000"/>
        </w:rPr>
        <w:t xml:space="preserve">les topologies </w:t>
      </w:r>
      <w:r w:rsidR="00831ED7">
        <w:rPr>
          <w:rFonts w:ascii="Calibri" w:hAnsi="Calibri"/>
          <w:b/>
          <w:bCs/>
          <w:i/>
          <w:color w:val="FF0000"/>
        </w:rPr>
        <w:t>mixtes</w:t>
      </w:r>
      <w:r w:rsidRPr="005249BF">
        <w:rPr>
          <w:rFonts w:ascii="Calibri" w:hAnsi="Calibri"/>
          <w:b/>
          <w:bCs/>
          <w:i/>
          <w:color w:val="FF0000"/>
        </w:rPr>
        <w:t>.</w:t>
      </w:r>
    </w:p>
    <w:p w:rsidR="00296F49" w:rsidRDefault="00296F49" w:rsidP="00837C7E">
      <w:pPr>
        <w:spacing w:after="0" w:line="240" w:lineRule="auto"/>
        <w:rPr>
          <w:rFonts w:cstheme="minorHAnsi"/>
        </w:rPr>
      </w:pPr>
      <w:r w:rsidRPr="00296F49">
        <w:rPr>
          <w:rFonts w:cstheme="minorHAnsi"/>
        </w:rPr>
        <w:t xml:space="preserve">Les topologies </w:t>
      </w:r>
      <w:r w:rsidR="00831ED7">
        <w:rPr>
          <w:rFonts w:cstheme="minorHAnsi"/>
        </w:rPr>
        <w:t>mixtes</w:t>
      </w:r>
      <w:r w:rsidRPr="00296F49">
        <w:rPr>
          <w:rFonts w:cstheme="minorHAnsi"/>
        </w:rPr>
        <w:t xml:space="preserve"> sont des mélanges des 3 topologies précédentes</w:t>
      </w:r>
      <w:r>
        <w:rPr>
          <w:rFonts w:cstheme="minorHAnsi"/>
        </w:rPr>
        <w:t xml:space="preserve">. On peut, par exemple, mélanger la </w:t>
      </w:r>
      <w:r w:rsidR="00831ED7">
        <w:rPr>
          <w:rFonts w:cstheme="minorHAnsi"/>
        </w:rPr>
        <w:t>topologie bus et la topologie en étoile.</w:t>
      </w:r>
    </w:p>
    <w:p w:rsidR="00831ED7" w:rsidRDefault="00831ED7" w:rsidP="00837C7E">
      <w:pPr>
        <w:spacing w:after="0" w:line="240" w:lineRule="auto"/>
        <w:rPr>
          <w:rFonts w:cstheme="minorHAnsi"/>
          <w:i/>
          <w:u w:val="single"/>
        </w:rPr>
      </w:pPr>
      <w:r w:rsidRPr="00831ED7">
        <w:rPr>
          <w:rFonts w:cstheme="minorHAnsi"/>
          <w:i/>
          <w:u w:val="single"/>
        </w:rPr>
        <w:t>Exemple : bus DALI, KNX ou SCS</w:t>
      </w:r>
    </w:p>
    <w:p w:rsidR="00831ED7" w:rsidRPr="00831ED7" w:rsidRDefault="00831ED7" w:rsidP="00837C7E">
      <w:pPr>
        <w:spacing w:after="0" w:line="240" w:lineRule="auto"/>
        <w:rPr>
          <w:rFonts w:cstheme="minorHAnsi"/>
          <w:i/>
          <w:u w:val="single"/>
        </w:rPr>
      </w:pPr>
    </w:p>
    <w:p w:rsidR="00296F49" w:rsidRPr="00296F49" w:rsidRDefault="00831ED7" w:rsidP="00831ED7">
      <w:pPr>
        <w:spacing w:after="0" w:line="240" w:lineRule="auto"/>
        <w:jc w:val="center"/>
        <w:rPr>
          <w:rFonts w:cstheme="minorHAnsi"/>
          <w:b/>
          <w:color w:val="0070C0"/>
        </w:rPr>
      </w:pPr>
      <w:r>
        <w:rPr>
          <w:rFonts w:cstheme="minorHAnsi"/>
          <w:b/>
          <w:noProof/>
          <w:color w:val="0070C0"/>
          <w:lang w:eastAsia="fr-FR"/>
        </w:rPr>
        <w:drawing>
          <wp:inline distT="0" distB="0" distL="0" distR="0" wp14:anchorId="41704155" wp14:editId="0A873838">
            <wp:extent cx="1971675" cy="638175"/>
            <wp:effectExtent l="0" t="0" r="9525" b="9525"/>
            <wp:docPr id="28" name="Imag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296F49">
        <w:rPr>
          <w:rFonts w:cstheme="minorHAnsi"/>
          <w:noProof/>
          <w:color w:val="0070C0"/>
          <w:lang w:eastAsia="fr-FR"/>
        </w:rPr>
        <w:drawing>
          <wp:anchor distT="0" distB="0" distL="114300" distR="114300" simplePos="0" relativeHeight="251681792" behindDoc="0" locked="0" layoutInCell="1" allowOverlap="1" wp14:anchorId="008463C3" wp14:editId="71F3D1C8">
            <wp:simplePos x="0" y="0"/>
            <wp:positionH relativeFrom="column">
              <wp:posOffset>4902835</wp:posOffset>
            </wp:positionH>
            <wp:positionV relativeFrom="paragraph">
              <wp:posOffset>1638300</wp:posOffset>
            </wp:positionV>
            <wp:extent cx="1965960" cy="627380"/>
            <wp:effectExtent l="0" t="0" r="0" b="1270"/>
            <wp:wrapNone/>
            <wp:docPr id="27" name="Image 27" descr="mix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ixte"/>
                    <pic:cNvPicPr>
                      <a:picLocks noChangeAspect="1" noChangeArrowheads="1"/>
                    </pic:cNvPicPr>
                  </pic:nvPicPr>
                  <pic:blipFill>
                    <a:blip r:embed="rId15" r:link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5960" cy="627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96F49" w:rsidRPr="00296F49" w:rsidSect="00D13AE6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type w:val="continuous"/>
      <w:pgSz w:w="11906" w:h="16838"/>
      <w:pgMar w:top="720" w:right="720" w:bottom="720" w:left="720" w:header="142" w:footer="708" w:gutter="0"/>
      <w:cols w:num="2" w:sep="1"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1ECB" w:rsidRDefault="008C1ECB" w:rsidP="006F5B6A">
      <w:pPr>
        <w:spacing w:after="0" w:line="240" w:lineRule="auto"/>
      </w:pPr>
      <w:r>
        <w:separator/>
      </w:r>
    </w:p>
  </w:endnote>
  <w:endnote w:type="continuationSeparator" w:id="0">
    <w:p w:rsidR="008C1ECB" w:rsidRDefault="008C1ECB" w:rsidP="006F5B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1ED7" w:rsidRDefault="00831ED7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text" w:tblpY="1"/>
      <w:tblW w:w="11750" w:type="pct"/>
      <w:tblLook w:val="04A0" w:firstRow="1" w:lastRow="0" w:firstColumn="1" w:lastColumn="0" w:noHBand="0" w:noVBand="1"/>
    </w:tblPr>
    <w:tblGrid>
      <w:gridCol w:w="4807"/>
      <w:gridCol w:w="4807"/>
      <w:gridCol w:w="4807"/>
      <w:gridCol w:w="4806"/>
      <w:gridCol w:w="1070"/>
      <w:gridCol w:w="4806"/>
    </w:tblGrid>
    <w:tr w:rsidR="000266F8" w:rsidTr="00B40225">
      <w:trPr>
        <w:trHeight w:val="150"/>
      </w:trPr>
      <w:tc>
        <w:tcPr>
          <w:tcW w:w="957" w:type="pct"/>
          <w:tcBorders>
            <w:top w:val="single" w:sz="4" w:space="0" w:color="4F81BD" w:themeColor="accent1"/>
          </w:tcBorders>
        </w:tcPr>
        <w:p w:rsidR="000266F8" w:rsidRDefault="000266F8" w:rsidP="000266F8">
          <w:pPr>
            <w:pStyle w:val="En-tte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957" w:type="pct"/>
          <w:tcBorders>
            <w:top w:val="single" w:sz="4" w:space="0" w:color="4F81BD" w:themeColor="accent1"/>
          </w:tcBorders>
          <w:vAlign w:val="center"/>
        </w:tcPr>
        <w:p w:rsidR="000266F8" w:rsidRDefault="000266F8" w:rsidP="000266F8">
          <w:pPr>
            <w:pStyle w:val="Sansinterligne"/>
            <w:rPr>
              <w:rFonts w:asciiTheme="majorHAnsi" w:eastAsiaTheme="majorEastAsia" w:hAnsiTheme="majorHAnsi" w:cstheme="majorBidi"/>
            </w:rPr>
          </w:pPr>
          <w:r>
            <w:rPr>
              <w:rFonts w:asciiTheme="majorHAnsi" w:eastAsiaTheme="majorEastAsia" w:hAnsiTheme="majorHAnsi" w:cstheme="majorBidi"/>
              <w:b/>
              <w:bCs/>
            </w:rPr>
            <w:t xml:space="preserve">Page </w:t>
          </w:r>
          <w:r>
            <w:fldChar w:fldCharType="begin"/>
          </w:r>
          <w:r>
            <w:instrText>PAGE  \* MERGEFORMAT</w:instrText>
          </w:r>
          <w:r>
            <w:fldChar w:fldCharType="separate"/>
          </w:r>
          <w:r w:rsidR="00831ED7" w:rsidRPr="00831ED7">
            <w:rPr>
              <w:rFonts w:asciiTheme="majorHAnsi" w:eastAsiaTheme="majorEastAsia" w:hAnsiTheme="majorHAnsi" w:cstheme="majorBidi"/>
              <w:b/>
              <w:bCs/>
              <w:noProof/>
            </w:rPr>
            <w:t>2</w:t>
          </w:r>
          <w:r>
            <w:rPr>
              <w:rFonts w:asciiTheme="majorHAnsi" w:eastAsiaTheme="majorEastAsia" w:hAnsiTheme="majorHAnsi" w:cstheme="majorBidi"/>
              <w:b/>
              <w:bCs/>
            </w:rPr>
            <w:fldChar w:fldCharType="end"/>
          </w:r>
        </w:p>
      </w:tc>
      <w:tc>
        <w:tcPr>
          <w:tcW w:w="957" w:type="pct"/>
          <w:tcBorders>
            <w:top w:val="single" w:sz="4" w:space="0" w:color="4F81BD" w:themeColor="accent1"/>
          </w:tcBorders>
        </w:tcPr>
        <w:p w:rsidR="000266F8" w:rsidRDefault="000266F8" w:rsidP="000266F8">
          <w:pPr>
            <w:pStyle w:val="En-tte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957" w:type="pct"/>
          <w:tcBorders>
            <w:top w:val="single" w:sz="4" w:space="0" w:color="4F81BD" w:themeColor="accent1"/>
          </w:tcBorders>
        </w:tcPr>
        <w:p w:rsidR="000266F8" w:rsidRDefault="000266F8" w:rsidP="000266F8">
          <w:pPr>
            <w:pStyle w:val="En-tte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213" w:type="pct"/>
        </w:tcPr>
        <w:p w:rsidR="000266F8" w:rsidRDefault="000266F8" w:rsidP="000266F8">
          <w:pPr>
            <w:pStyle w:val="En-tte"/>
            <w:jc w:val="cent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957" w:type="pct"/>
          <w:tcBorders>
            <w:top w:val="single" w:sz="4" w:space="0" w:color="4F81BD" w:themeColor="accent1"/>
          </w:tcBorders>
        </w:tcPr>
        <w:p w:rsidR="000266F8" w:rsidRDefault="000266F8" w:rsidP="000266F8">
          <w:pPr>
            <w:pStyle w:val="En-tte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  <w:tr w:rsidR="000266F8" w:rsidTr="00B40225">
      <w:trPr>
        <w:trHeight w:val="150"/>
      </w:trPr>
      <w:tc>
        <w:tcPr>
          <w:tcW w:w="957" w:type="pct"/>
          <w:tcBorders>
            <w:top w:val="single" w:sz="4" w:space="0" w:color="4F81BD" w:themeColor="accent1"/>
          </w:tcBorders>
        </w:tcPr>
        <w:p w:rsidR="000266F8" w:rsidRDefault="000266F8" w:rsidP="000266F8">
          <w:pPr>
            <w:pStyle w:val="En-tte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957" w:type="pct"/>
          <w:tcBorders>
            <w:top w:val="single" w:sz="4" w:space="0" w:color="4F81BD" w:themeColor="accent1"/>
          </w:tcBorders>
        </w:tcPr>
        <w:p w:rsidR="000266F8" w:rsidRDefault="000266F8" w:rsidP="000266F8">
          <w:pPr>
            <w:pStyle w:val="En-tte"/>
            <w:jc w:val="cent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957" w:type="pct"/>
          <w:tcBorders>
            <w:top w:val="single" w:sz="4" w:space="0" w:color="4F81BD" w:themeColor="accent1"/>
          </w:tcBorders>
        </w:tcPr>
        <w:p w:rsidR="000266F8" w:rsidRDefault="000266F8" w:rsidP="000266F8">
          <w:pPr>
            <w:pStyle w:val="En-tte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957" w:type="pct"/>
          <w:tcBorders>
            <w:top w:val="single" w:sz="4" w:space="0" w:color="4F81BD" w:themeColor="accent1"/>
          </w:tcBorders>
        </w:tcPr>
        <w:p w:rsidR="000266F8" w:rsidRDefault="000266F8" w:rsidP="000266F8">
          <w:pPr>
            <w:pStyle w:val="En-tte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213" w:type="pct"/>
        </w:tcPr>
        <w:p w:rsidR="000266F8" w:rsidRDefault="000266F8" w:rsidP="000266F8">
          <w:pPr>
            <w:pStyle w:val="En-tte"/>
            <w:jc w:val="cent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957" w:type="pct"/>
          <w:tcBorders>
            <w:top w:val="single" w:sz="4" w:space="0" w:color="4F81BD" w:themeColor="accent1"/>
          </w:tcBorders>
        </w:tcPr>
        <w:p w:rsidR="000266F8" w:rsidRDefault="000266F8" w:rsidP="000266F8">
          <w:pPr>
            <w:pStyle w:val="En-tte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</w:tbl>
  <w:p w:rsidR="000266F8" w:rsidRDefault="008C1ECB" w:rsidP="000266F8">
    <w:pPr>
      <w:pStyle w:val="Pieddepage"/>
      <w:tabs>
        <w:tab w:val="clear" w:pos="9072"/>
        <w:tab w:val="right" w:pos="10490"/>
      </w:tabs>
    </w:pPr>
    <w:hyperlink r:id="rId1" w:history="1">
      <w:r w:rsidR="000266F8" w:rsidRPr="00220667">
        <w:rPr>
          <w:rStyle w:val="Lienhypertexte"/>
        </w:rPr>
        <w:t>http://myeleec.fr</w:t>
      </w:r>
    </w:hyperlink>
    <w:r w:rsidR="000266F8">
      <w:tab/>
    </w:r>
    <w:r w:rsidR="000266F8">
      <w:tab/>
    </w:r>
    <w:hyperlink r:id="rId2" w:history="1">
      <w:r w:rsidR="000266F8" w:rsidRPr="00220667">
        <w:rPr>
          <w:rStyle w:val="Lienhypertexte"/>
        </w:rPr>
        <w:t>http://forum.myeleec.fr</w:t>
      </w:r>
    </w:hyperlink>
    <w:r w:rsidR="000266F8">
      <w:t xml:space="preserve"> </w:t>
    </w:r>
  </w:p>
  <w:p w:rsidR="000266F8" w:rsidRDefault="000266F8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text" w:tblpY="1"/>
      <w:tblW w:w="5000" w:type="pct"/>
      <w:tblLook w:val="04A0" w:firstRow="1" w:lastRow="0" w:firstColumn="1" w:lastColumn="0" w:noHBand="0" w:noVBand="1"/>
    </w:tblPr>
    <w:tblGrid>
      <w:gridCol w:w="4807"/>
      <w:gridCol w:w="1068"/>
      <w:gridCol w:w="4807"/>
    </w:tblGrid>
    <w:tr w:rsidR="00754443">
      <w:trPr>
        <w:trHeight w:val="151"/>
      </w:trPr>
      <w:tc>
        <w:tcPr>
          <w:tcW w:w="2250" w:type="pct"/>
          <w:tcBorders>
            <w:bottom w:val="single" w:sz="4" w:space="0" w:color="4F81BD" w:themeColor="accent1"/>
          </w:tcBorders>
        </w:tcPr>
        <w:p w:rsidR="00754443" w:rsidRDefault="00754443">
          <w:pPr>
            <w:pStyle w:val="En-tte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 w:val="restart"/>
          <w:noWrap/>
          <w:vAlign w:val="center"/>
        </w:tcPr>
        <w:p w:rsidR="00754443" w:rsidRDefault="00754443">
          <w:pPr>
            <w:pStyle w:val="Sansinterligne"/>
            <w:rPr>
              <w:rFonts w:asciiTheme="majorHAnsi" w:eastAsiaTheme="majorEastAsia" w:hAnsiTheme="majorHAnsi" w:cstheme="majorBidi"/>
            </w:rPr>
          </w:pPr>
          <w:r>
            <w:rPr>
              <w:rFonts w:asciiTheme="majorHAnsi" w:eastAsiaTheme="majorEastAsia" w:hAnsiTheme="majorHAnsi" w:cstheme="majorBidi"/>
              <w:b/>
              <w:bCs/>
            </w:rPr>
            <w:t xml:space="preserve">Page </w:t>
          </w:r>
          <w:r>
            <w:fldChar w:fldCharType="begin"/>
          </w:r>
          <w:r>
            <w:instrText>PAGE  \* MERGEFORMAT</w:instrText>
          </w:r>
          <w:r>
            <w:fldChar w:fldCharType="separate"/>
          </w:r>
          <w:r w:rsidR="00831ED7" w:rsidRPr="00831ED7">
            <w:rPr>
              <w:rFonts w:asciiTheme="majorHAnsi" w:eastAsiaTheme="majorEastAsia" w:hAnsiTheme="majorHAnsi" w:cstheme="majorBidi"/>
              <w:b/>
              <w:bCs/>
              <w:noProof/>
            </w:rPr>
            <w:t>1</w:t>
          </w:r>
          <w:r>
            <w:rPr>
              <w:rFonts w:asciiTheme="majorHAnsi" w:eastAsiaTheme="majorEastAsia" w:hAnsiTheme="majorHAnsi" w:cstheme="majorBidi"/>
              <w:b/>
              <w:bCs/>
            </w:rPr>
            <w:fldChar w:fldCharType="end"/>
          </w:r>
        </w:p>
      </w:tc>
      <w:tc>
        <w:tcPr>
          <w:tcW w:w="2250" w:type="pct"/>
          <w:tcBorders>
            <w:bottom w:val="single" w:sz="4" w:space="0" w:color="4F81BD" w:themeColor="accent1"/>
          </w:tcBorders>
        </w:tcPr>
        <w:p w:rsidR="00754443" w:rsidRDefault="00754443">
          <w:pPr>
            <w:pStyle w:val="En-tte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  <w:tr w:rsidR="00754443">
      <w:trPr>
        <w:trHeight w:val="150"/>
      </w:trPr>
      <w:tc>
        <w:tcPr>
          <w:tcW w:w="2250" w:type="pct"/>
          <w:tcBorders>
            <w:top w:val="single" w:sz="4" w:space="0" w:color="4F81BD" w:themeColor="accent1"/>
          </w:tcBorders>
        </w:tcPr>
        <w:p w:rsidR="00754443" w:rsidRDefault="00754443">
          <w:pPr>
            <w:pStyle w:val="En-tte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/>
        </w:tcPr>
        <w:p w:rsidR="00754443" w:rsidRDefault="00754443">
          <w:pPr>
            <w:pStyle w:val="En-tte"/>
            <w:jc w:val="cent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2250" w:type="pct"/>
          <w:tcBorders>
            <w:top w:val="single" w:sz="4" w:space="0" w:color="4F81BD" w:themeColor="accent1"/>
          </w:tcBorders>
        </w:tcPr>
        <w:p w:rsidR="00754443" w:rsidRDefault="00754443">
          <w:pPr>
            <w:pStyle w:val="En-tte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</w:tbl>
  <w:p w:rsidR="00754443" w:rsidRDefault="008C1ECB" w:rsidP="00754443">
    <w:pPr>
      <w:pStyle w:val="Pieddepage"/>
      <w:tabs>
        <w:tab w:val="clear" w:pos="9072"/>
        <w:tab w:val="right" w:pos="10490"/>
      </w:tabs>
    </w:pPr>
    <w:hyperlink r:id="rId1" w:history="1">
      <w:r w:rsidR="00754443" w:rsidRPr="00220667">
        <w:rPr>
          <w:rStyle w:val="Lienhypertexte"/>
        </w:rPr>
        <w:t>http://myeleec.fr</w:t>
      </w:r>
    </w:hyperlink>
    <w:r w:rsidR="00754443">
      <w:tab/>
    </w:r>
    <w:r w:rsidR="00754443">
      <w:tab/>
    </w:r>
    <w:hyperlink r:id="rId2" w:history="1">
      <w:r w:rsidR="00754443" w:rsidRPr="00220667">
        <w:rPr>
          <w:rStyle w:val="Lienhypertexte"/>
        </w:rPr>
        <w:t>http://forum.myeleec.fr</w:t>
      </w:r>
    </w:hyperlink>
    <w:r w:rsidR="00754443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1ECB" w:rsidRDefault="008C1ECB" w:rsidP="006F5B6A">
      <w:pPr>
        <w:spacing w:after="0" w:line="240" w:lineRule="auto"/>
      </w:pPr>
      <w:r>
        <w:separator/>
      </w:r>
    </w:p>
  </w:footnote>
  <w:footnote w:type="continuationSeparator" w:id="0">
    <w:p w:rsidR="008C1ECB" w:rsidRDefault="008C1ECB" w:rsidP="006F5B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1ED7" w:rsidRDefault="00831ED7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ledutableau"/>
      <w:tblW w:w="11624" w:type="dxa"/>
      <w:tblInd w:w="-45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C6D9F1" w:themeFill="text2" w:themeFillTint="33"/>
      <w:tblLook w:val="04A0" w:firstRow="1" w:lastRow="0" w:firstColumn="1" w:lastColumn="0" w:noHBand="0" w:noVBand="1"/>
    </w:tblPr>
    <w:tblGrid>
      <w:gridCol w:w="1850"/>
      <w:gridCol w:w="8408"/>
      <w:gridCol w:w="1366"/>
    </w:tblGrid>
    <w:tr w:rsidR="005D2D13" w:rsidTr="00F12C10">
      <w:trPr>
        <w:trHeight w:val="843"/>
      </w:trPr>
      <w:tc>
        <w:tcPr>
          <w:tcW w:w="1276" w:type="dxa"/>
          <w:shd w:val="clear" w:color="auto" w:fill="C6D9F1" w:themeFill="text2" w:themeFillTint="33"/>
        </w:tcPr>
        <w:p w:rsidR="005D2D13" w:rsidRDefault="005D2D13" w:rsidP="00F12C10">
          <w:pPr>
            <w:pStyle w:val="En-tte"/>
            <w:ind w:left="284"/>
          </w:pPr>
          <w:r>
            <w:rPr>
              <w:rFonts w:asciiTheme="majorHAnsi" w:eastAsiaTheme="majorEastAsia" w:hAnsiTheme="majorHAnsi" w:cstheme="majorBidi"/>
              <w:noProof/>
              <w:sz w:val="32"/>
              <w:lang w:eastAsia="fr-FR"/>
            </w:rPr>
            <mc:AlternateContent>
              <mc:Choice Requires="wpg">
                <w:drawing>
                  <wp:inline distT="0" distB="0" distL="0" distR="0" wp14:anchorId="3731D57C" wp14:editId="0DD7BA76">
                    <wp:extent cx="747395" cy="731520"/>
                    <wp:effectExtent l="19050" t="38100" r="90805" b="106680"/>
                    <wp:docPr id="3" name="Groupe 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47395" cy="731520"/>
                              <a:chOff x="0" y="0"/>
                              <a:chExt cx="747754" cy="731852"/>
                            </a:xfrm>
                          </wpg:grpSpPr>
                          <wps:wsp>
                            <wps:cNvPr id="18" name="Ellipse 18"/>
                            <wps:cNvSpPr/>
                            <wps:spPr>
                              <a:xfrm>
                                <a:off x="23854" y="7952"/>
                                <a:ext cx="723900" cy="723900"/>
                              </a:xfrm>
                              <a:prstGeom prst="ellipse">
                                <a:avLst/>
                              </a:prstGeom>
                              <a:ln>
                                <a:noFill/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  <a:reflection endPos="0" dir="5400000" sy="-100000" algn="bl" rotWithShape="0"/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" name="Corde 19"/>
                            <wps:cNvSpPr/>
                            <wps:spPr>
                              <a:xfrm>
                                <a:off x="15903" y="0"/>
                                <a:ext cx="723900" cy="725805"/>
                              </a:xfrm>
                              <a:prstGeom prst="chord">
                                <a:avLst>
                                  <a:gd name="adj1" fmla="val 34401"/>
                                  <a:gd name="adj2" fmla="val 10851989"/>
                                </a:avLst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" name="Ellipse 20"/>
                            <wps:cNvSpPr/>
                            <wps:spPr>
                              <a:xfrm rot="19240194">
                                <a:off x="0" y="39757"/>
                                <a:ext cx="584200" cy="452755"/>
                              </a:xfrm>
                              <a:prstGeom prst="ellipse">
                                <a:avLst/>
                              </a:prstGeom>
                              <a:gradFill>
                                <a:gsLst>
                                  <a:gs pos="0">
                                    <a:schemeClr val="accent1">
                                      <a:tint val="66000"/>
                                      <a:satMod val="160000"/>
                                      <a:alpha val="26000"/>
                                    </a:schemeClr>
                                  </a:gs>
                                  <a:gs pos="76000">
                                    <a:schemeClr val="accent1">
                                      <a:tint val="44500"/>
                                      <a:satMod val="160000"/>
                                      <a:alpha val="74000"/>
                                    </a:schemeClr>
                                  </a:gs>
                                  <a:gs pos="100000">
                                    <a:schemeClr val="accent1">
                                      <a:tint val="23500"/>
                                      <a:satMod val="160000"/>
                                    </a:schemeClr>
                                  </a:gs>
                                </a:gsLst>
                                <a:lin ang="16200000" scaled="0"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" name="Zone de texte 21"/>
                            <wps:cNvSpPr txBox="1"/>
                            <wps:spPr>
                              <a:xfrm>
                                <a:off x="134912" y="31750"/>
                                <a:ext cx="470126" cy="52538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D2D13" w:rsidRPr="00C57C65" w:rsidRDefault="005D2D13" w:rsidP="005D2D13">
                                  <w:pPr>
                                    <w:rPr>
                                      <w:b/>
                                      <w:sz w:val="72"/>
                                      <w14:shadow w14:blurRad="41275" w14:dist="12700" w14:dir="120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15773" w14:cap="flat" w14:cmpd="sng" w14:algn="ctr">
                                        <w14:gradFill>
                                          <w14:gsLst>
                                            <w14:gs w14:pos="25000">
                                              <w14:schemeClr w14:val="accent1">
                                                <w14:shade w14:val="25000"/>
                                                <w14:satMod w14:val="190000"/>
                                              </w14:schemeClr>
                                            </w14:gs>
                                            <w14:gs w14:pos="80000">
                                              <w14:schemeClr w14:val="accent1">
                                                <w14:tint w14:val="75000"/>
                                                <w14:satMod w14:val="19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solidFill>
                                          <w14:srgbClr w14:val="FFFFFF"/>
                                        </w14:solidFill>
                                      </w14:textFill>
                                    </w:rPr>
                                  </w:pPr>
                                  <w:r>
                                    <w:rPr>
                                      <w:b/>
                                      <w:sz w:val="72"/>
                                      <w14:shadow w14:blurRad="41275" w14:dist="12700" w14:dir="120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15773" w14:cap="flat" w14:cmpd="sng" w14:algn="ctr">
                                        <w14:gradFill>
                                          <w14:gsLst>
                                            <w14:gs w14:pos="25000">
                                              <w14:schemeClr w14:val="accent1">
                                                <w14:shade w14:val="25000"/>
                                                <w14:satMod w14:val="190000"/>
                                              </w14:schemeClr>
                                            </w14:gs>
                                            <w14:gs w14:pos="80000">
                                              <w14:schemeClr w14:val="accent1">
                                                <w14:tint w14:val="75000"/>
                                                <w14:satMod w14:val="19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solidFill>
                                          <w14:srgbClr w14:val="FFFFFF"/>
                                        </w14:solidFill>
                                      </w14:textFill>
                                    </w:rPr>
                                    <w:t>18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</wp:inline>
                </w:drawing>
              </mc:Choice>
              <mc:Fallback>
                <w:pict>
                  <v:group id="Groupe 3" o:spid="_x0000_s1026" style="width:58.85pt;height:57.6pt;mso-position-horizontal-relative:char;mso-position-vertical-relative:line" coordsize="7477,73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">
                    <v:oval id="Ellipse 18" o:spid="_x0000_s1027" style="position:absolute;left:238;top:79;width:7239;height:723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59mTscA&#10;AADbAAAADwAAAGRycy9kb3ducmV2LnhtbESPS28CMQyE75X6HyJX6q1kQX2ghYCqPqSq7aEFLtys&#10;jfchNs6SBHbh1+NDpd5szXjm83w5uFYdKcTGs4HxKANFXHjbcGVgs36/m4KKCdli65kMnCjCcnF9&#10;Ncfc+p5/6bhKlZIQjjkaqFPqcq1jUZPDOPIdsWilDw6TrKHSNmAv4a7Vkyx71A4bloYaO3qpqdit&#10;Ds6Avf86PcSmfD2sz335vd8+/Xy+BWNub4bnGahEQ/o3/11/WMEXWPlFBtCLC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OfZk7HAAAA2wAAAA8AAAAAAAAAAAAAAAAAmAIAAGRy&#10;cy9kb3ducmV2LnhtbFBLBQYAAAAABAAEAPUAAACMAwAAAAA=&#10;" fillcolor="#4f81bd [3204]" stroked="f" strokeweight="2pt">
                      <v:shadow on="t" color="black" opacity="26214f" origin="-.5,-.5" offset=".74836mm,.74836mm"/>
                    </v:oval>
                    <v:shape id="Corde 19" o:spid="_x0000_s1028" style="position:absolute;left:159;width:7239;height:7258;visibility:visible;mso-wrap-style:square;v-text-anchor:middle" coordsize="723900,7258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ahAsIA&#10;AADbAAAADwAAAGRycy9kb3ducmV2LnhtbERP32vCMBB+F/Y/hBP2pqkbE61GKRsbDiZoVfDxaM62&#10;2FxKkmn975eB4Nt9fD9vvuxMIy7kfG1ZwWiYgCAurK65VLDffQ4mIHxA1thYJgU38rBcPPXmmGp7&#10;5S1d8lCKGMI+RQVVCG0qpS8qMuiHtiWO3Mk6gyFCV0rt8BrDTSNfkmQsDdYcGyps6b2i4pz/GgX5&#10;xPlNWL3ar3OWfRzyn7fb+vit1HO/y2YgAnXhIb67VzrOn8L/L/EAuf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xqECwgAAANsAAAAPAAAAAAAAAAAAAAAAAJgCAABkcnMvZG93&#10;bnJldi54bWxQSwUGAAAAAAQABAD1AAAAhwMAAAAA&#10;" path="m723882,366524c722591,496249,652330,615416,539596,679089,426481,742977,287902,741228,176426,674508,65336,608018,-1910,487133,41,357429r723841,9095xe" fillcolor="#1f497d [3215]" stroked="f" strokeweight="2pt">
                      <v:path arrowok="t" o:connecttype="custom" o:connectlocs="723882,366524;539596,679089;176426,674508;41,357429;723882,366524" o:connectangles="0,0,0,0,0"/>
                    </v:shape>
                    <v:oval id="Ellipse 20" o:spid="_x0000_s1029" style="position:absolute;top:397;width:5842;height:4528;rotation:-2577537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r5GcAA&#10;AADbAAAADwAAAGRycy9kb3ducmV2LnhtbERP3WrCMBS+H/gO4Qi7m6mFjVmbijiFXQ1qfYBDcmxq&#10;m5PSZNq9/XIx2OXH91/uZjeIO02h86xgvcpAEGtvOm4VXJrTyzuIEJENDp5JwQ8F2FWLpxIL4x9c&#10;0/0cW5FCOBSowMY4FlIGbclhWPmROHFXPzmMCU6tNBM+UrgbZJ5lb9Jhx6nB4kgHS7o/fzsF/X6w&#10;H1+3+rXXdX5s7KbuGzcr9byc91sQkeb4L/5zfxoFeVqfvqQfIKt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Nr5GcAAAADbAAAADwAAAAAAAAAAAAAAAACYAgAAZHJzL2Rvd25y&#10;ZXYueG1sUEsFBgAAAAAEAAQA9QAAAIUDAAAAAA==&#10;" fillcolor="#8aabd3 [2132]" stroked="f" strokeweight="2pt">
                      <v:fill color2="#d6e2f0 [756]" o:opacity2="17039f" angle="180" colors="0 #9ab5e4;49807f #c2d1ed;1 #e1e8f5" focus="100%" type="gradient">
                        <o:fill v:ext="view" type="gradientUnscaled"/>
                      </v:fill>
                    </v:oval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Zone de texte 21" o:spid="_x0000_s1030" type="#_x0000_t202" style="position:absolute;left:1349;top:317;width:4701;height:525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jBNMQA&#10;AADbAAAADwAAAGRycy9kb3ducmV2LnhtbESPT2vCQBTE74LfYXmCN91EoYbUVYrYWgQP/uv5mX0m&#10;odm3IbvV1E/vCoLHYWZ+w0znranEhRpXWlYQDyMQxJnVJecKDvvPQQLCeWSNlWVS8E8O5rNuZ4qp&#10;tlfe0mXncxEg7FJUUHhfp1K6rCCDbmhr4uCdbWPQB9nkUjd4DXBTyVEUvUmDJYeFAmtaFJT97v6M&#10;Arm5LePTapV9rY802Zfb5GecOKX6vfbjHYSn1r/Cz/a3VjCK4fEl/AA5u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2YwTTEAAAA2wAAAA8AAAAAAAAAAAAAAAAAmAIAAGRycy9k&#10;b3ducmV2LnhtbFBLBQYAAAAABAAEAPUAAACJAwAAAAA=&#10;" filled="f" stroked="f" strokeweight=".5pt">
                      <v:shadow on="t" color="black" opacity="26214f" origin="-.5,-.5" offset=".74836mm,.74836mm"/>
                      <v:textbox inset="0,0,0,0">
                        <w:txbxContent>
                          <w:p w:rsidR="005D2D13" w:rsidRPr="00C57C65" w:rsidRDefault="005D2D13" w:rsidP="005D2D13">
                            <w:pPr>
                              <w:rPr>
                                <w:b/>
                                <w:sz w:val="72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b/>
                                <w:sz w:val="72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18</w:t>
                            </w:r>
                          </w:p>
                        </w:txbxContent>
                      </v:textbox>
                    </v:shape>
                    <w10:anchorlock/>
                  </v:group>
                </w:pict>
              </mc:Fallback>
            </mc:AlternateContent>
          </w:r>
        </w:p>
      </w:tc>
      <w:tc>
        <w:tcPr>
          <w:tcW w:w="8930" w:type="dxa"/>
          <w:shd w:val="clear" w:color="auto" w:fill="C6D9F1" w:themeFill="text2" w:themeFillTint="33"/>
          <w:vAlign w:val="center"/>
        </w:tcPr>
        <w:p w:rsidR="005D2D13" w:rsidRDefault="005D2D13" w:rsidP="00082575">
          <w:pPr>
            <w:pStyle w:val="En-tte"/>
          </w:pPr>
          <w:r>
            <w:rPr>
              <w:b/>
              <w:i/>
              <w:color w:val="EEECE1" w:themeColor="background2"/>
              <w:sz w:val="56"/>
              <w14:shadow w14:blurRad="41275" w14:dist="20320" w14:dir="1800000" w14:sx="100000" w14:sy="100000" w14:kx="0" w14:ky="0" w14:algn="tl">
                <w14:srgbClr w14:val="000000">
                  <w14:alpha w14:val="60000"/>
                </w14:srgbClr>
              </w14:shadow>
              <w14:textOutline w14:w="6350" w14:cap="flat" w14:cmpd="sng" w14:algn="ctr">
                <w14:solidFill>
                  <w14:schemeClr w14:val="tx2">
                    <w14:satMod w14:val="155000"/>
                  </w14:schemeClr>
                </w14:solidFill>
                <w14:prstDash w14:val="solid"/>
                <w14:round/>
              </w14:textOutline>
              <w14:textFill>
                <w14:solidFill>
                  <w14:schemeClr w14:val="bg2">
                    <w14:tint w14:val="85000"/>
                    <w14:satMod w14:val="155000"/>
                  </w14:schemeClr>
                </w14:solidFill>
              </w14:textFill>
            </w:rPr>
            <w:t>Alarme intrusion</w:t>
          </w:r>
        </w:p>
      </w:tc>
      <w:tc>
        <w:tcPr>
          <w:tcW w:w="1418" w:type="dxa"/>
          <w:shd w:val="clear" w:color="auto" w:fill="C6D9F1" w:themeFill="text2" w:themeFillTint="33"/>
          <w:vAlign w:val="center"/>
        </w:tcPr>
        <w:p w:rsidR="005D2D13" w:rsidRDefault="005D2D13" w:rsidP="00F12C10">
          <w:pPr>
            <w:pStyle w:val="En-tte"/>
            <w:jc w:val="center"/>
          </w:pPr>
          <w:r>
            <w:t>Page :</w:t>
          </w:r>
        </w:p>
        <w:p w:rsidR="005D2D13" w:rsidRPr="00F7596C" w:rsidRDefault="005D2D13" w:rsidP="00F12C10">
          <w:pPr>
            <w:pStyle w:val="En-tte"/>
            <w:jc w:val="center"/>
          </w:pPr>
          <w:r w:rsidRPr="00F7596C">
            <w:rPr>
              <w:rFonts w:eastAsiaTheme="minorEastAsia"/>
              <w:sz w:val="40"/>
            </w:rPr>
            <w:fldChar w:fldCharType="begin"/>
          </w:r>
          <w:r w:rsidRPr="00F7596C">
            <w:rPr>
              <w:sz w:val="40"/>
            </w:rPr>
            <w:instrText>PAGE   \* MERGEFORMAT</w:instrText>
          </w:r>
          <w:r w:rsidRPr="00F7596C">
            <w:rPr>
              <w:rFonts w:eastAsiaTheme="minorEastAsia"/>
              <w:sz w:val="40"/>
            </w:rPr>
            <w:fldChar w:fldCharType="separate"/>
          </w:r>
          <w:r w:rsidR="00831ED7" w:rsidRPr="00831ED7">
            <w:rPr>
              <w:rFonts w:eastAsiaTheme="majorEastAsia" w:cstheme="majorBidi"/>
              <w:noProof/>
              <w:color w:val="4F81BD" w:themeColor="accent1"/>
              <w:sz w:val="72"/>
              <w:szCs w:val="40"/>
            </w:rPr>
            <w:t>2</w:t>
          </w:r>
          <w:r w:rsidRPr="00F7596C">
            <w:rPr>
              <w:rFonts w:eastAsiaTheme="majorEastAsia" w:cstheme="majorBidi"/>
              <w:color w:val="4F81BD" w:themeColor="accent1"/>
              <w:sz w:val="72"/>
              <w:szCs w:val="40"/>
            </w:rPr>
            <w:fldChar w:fldCharType="end"/>
          </w:r>
        </w:p>
      </w:tc>
    </w:tr>
  </w:tbl>
  <w:p w:rsidR="005D2D13" w:rsidRDefault="005D2D13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ledutableau"/>
      <w:tblW w:w="11624" w:type="dxa"/>
      <w:tblInd w:w="-45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C6D9F1" w:themeFill="text2" w:themeFillTint="33"/>
      <w:tblLook w:val="04A0" w:firstRow="1" w:lastRow="0" w:firstColumn="1" w:lastColumn="0" w:noHBand="0" w:noVBand="1"/>
    </w:tblPr>
    <w:tblGrid>
      <w:gridCol w:w="1850"/>
      <w:gridCol w:w="8410"/>
      <w:gridCol w:w="1364"/>
    </w:tblGrid>
    <w:tr w:rsidR="00426457" w:rsidTr="00F7596C">
      <w:trPr>
        <w:trHeight w:val="843"/>
      </w:trPr>
      <w:tc>
        <w:tcPr>
          <w:tcW w:w="1276" w:type="dxa"/>
          <w:shd w:val="clear" w:color="auto" w:fill="C6D9F1" w:themeFill="text2" w:themeFillTint="33"/>
        </w:tcPr>
        <w:p w:rsidR="00426457" w:rsidRDefault="00426457" w:rsidP="001355E1">
          <w:pPr>
            <w:pStyle w:val="En-tte"/>
            <w:ind w:left="284"/>
          </w:pPr>
          <w:r>
            <w:rPr>
              <w:rFonts w:asciiTheme="majorHAnsi" w:eastAsiaTheme="majorEastAsia" w:hAnsiTheme="majorHAnsi" w:cstheme="majorBidi"/>
              <w:noProof/>
              <w:sz w:val="32"/>
              <w:lang w:eastAsia="fr-FR"/>
            </w:rPr>
            <mc:AlternateContent>
              <mc:Choice Requires="wpg">
                <w:drawing>
                  <wp:inline distT="0" distB="0" distL="0" distR="0" wp14:anchorId="1E6026BE" wp14:editId="69BB02F7">
                    <wp:extent cx="747395" cy="731520"/>
                    <wp:effectExtent l="19050" t="38100" r="90805" b="106680"/>
                    <wp:docPr id="248" name="Groupe 248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47395" cy="731520"/>
                              <a:chOff x="0" y="0"/>
                              <a:chExt cx="747754" cy="731852"/>
                            </a:xfrm>
                          </wpg:grpSpPr>
                          <wps:wsp>
                            <wps:cNvPr id="249" name="Ellipse 249"/>
                            <wps:cNvSpPr/>
                            <wps:spPr>
                              <a:xfrm>
                                <a:off x="23854" y="7952"/>
                                <a:ext cx="723900" cy="723900"/>
                              </a:xfrm>
                              <a:prstGeom prst="ellipse">
                                <a:avLst/>
                              </a:prstGeom>
                              <a:ln>
                                <a:noFill/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  <a:reflection endPos="0" dir="5400000" sy="-100000" algn="bl" rotWithShape="0"/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50" name="Corde 250"/>
                            <wps:cNvSpPr/>
                            <wps:spPr>
                              <a:xfrm>
                                <a:off x="15903" y="0"/>
                                <a:ext cx="723900" cy="725805"/>
                              </a:xfrm>
                              <a:prstGeom prst="chord">
                                <a:avLst>
                                  <a:gd name="adj1" fmla="val 34401"/>
                                  <a:gd name="adj2" fmla="val 10851989"/>
                                </a:avLst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51" name="Ellipse 251"/>
                            <wps:cNvSpPr/>
                            <wps:spPr>
                              <a:xfrm rot="19240194">
                                <a:off x="0" y="39757"/>
                                <a:ext cx="584200" cy="452755"/>
                              </a:xfrm>
                              <a:prstGeom prst="ellipse">
                                <a:avLst/>
                              </a:prstGeom>
                              <a:gradFill>
                                <a:gsLst>
                                  <a:gs pos="0">
                                    <a:schemeClr val="accent1">
                                      <a:tint val="66000"/>
                                      <a:satMod val="160000"/>
                                      <a:alpha val="26000"/>
                                    </a:schemeClr>
                                  </a:gs>
                                  <a:gs pos="76000">
                                    <a:schemeClr val="accent1">
                                      <a:tint val="44500"/>
                                      <a:satMod val="160000"/>
                                      <a:alpha val="74000"/>
                                    </a:schemeClr>
                                  </a:gs>
                                  <a:gs pos="100000">
                                    <a:schemeClr val="accent1">
                                      <a:tint val="23500"/>
                                      <a:satMod val="160000"/>
                                    </a:schemeClr>
                                  </a:gs>
                                </a:gsLst>
                                <a:lin ang="16200000" scaled="0"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52" name="Zone de texte 252"/>
                            <wps:cNvSpPr txBox="1"/>
                            <wps:spPr>
                              <a:xfrm>
                                <a:off x="134912" y="31750"/>
                                <a:ext cx="470126" cy="52538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26457" w:rsidRPr="00C57C65" w:rsidRDefault="00E96380" w:rsidP="001355E1">
                                  <w:pPr>
                                    <w:rPr>
                                      <w:b/>
                                      <w:sz w:val="72"/>
                                      <w14:shadow w14:blurRad="41275" w14:dist="12700" w14:dir="120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15773" w14:cap="flat" w14:cmpd="sng" w14:algn="ctr">
                                        <w14:gradFill>
                                          <w14:gsLst>
                                            <w14:gs w14:pos="25000">
                                              <w14:schemeClr w14:val="accent1">
                                                <w14:shade w14:val="25000"/>
                                                <w14:satMod w14:val="190000"/>
                                              </w14:schemeClr>
                                            </w14:gs>
                                            <w14:gs w14:pos="80000">
                                              <w14:schemeClr w14:val="accent1">
                                                <w14:tint w14:val="75000"/>
                                                <w14:satMod w14:val="19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solidFill>
                                          <w14:srgbClr w14:val="FFFFFF"/>
                                        </w14:solidFill>
                                      </w14:textFill>
                                    </w:rPr>
                                  </w:pPr>
                                  <w:r>
                                    <w:rPr>
                                      <w:b/>
                                      <w:sz w:val="72"/>
                                      <w14:shadow w14:blurRad="41275" w14:dist="12700" w14:dir="120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15773" w14:cap="flat" w14:cmpd="sng" w14:algn="ctr">
                                        <w14:gradFill>
                                          <w14:gsLst>
                                            <w14:gs w14:pos="25000">
                                              <w14:schemeClr w14:val="accent1">
                                                <w14:shade w14:val="25000"/>
                                                <w14:satMod w14:val="190000"/>
                                              </w14:schemeClr>
                                            </w14:gs>
                                            <w14:gs w14:pos="80000">
                                              <w14:schemeClr w14:val="accent1">
                                                <w14:tint w14:val="75000"/>
                                                <w14:satMod w14:val="19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solidFill>
                                          <w14:srgbClr w14:val="FFFFFF"/>
                                        </w14:solidFill>
                                      </w14:textFill>
                                    </w:rPr>
                                    <w:t>1</w:t>
                                  </w:r>
                                  <w:r w:rsidR="00831ED7">
                                    <w:rPr>
                                      <w:b/>
                                      <w:sz w:val="72"/>
                                      <w14:shadow w14:blurRad="41275" w14:dist="12700" w14:dir="120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15773" w14:cap="flat" w14:cmpd="sng" w14:algn="ctr">
                                        <w14:gradFill>
                                          <w14:gsLst>
                                            <w14:gs w14:pos="25000">
                                              <w14:schemeClr w14:val="accent1">
                                                <w14:shade w14:val="25000"/>
                                                <w14:satMod w14:val="190000"/>
                                              </w14:schemeClr>
                                            </w14:gs>
                                            <w14:gs w14:pos="80000">
                                              <w14:schemeClr w14:val="accent1">
                                                <w14:tint w14:val="75000"/>
                                                <w14:satMod w14:val="19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solidFill>
                                          <w14:srgbClr w14:val="FFFFFF"/>
                                        </w14:solidFill>
                                      </w14:textFill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</wp:inline>
                </w:drawing>
              </mc:Choice>
              <mc:Fallback>
                <w:pict>
                  <v:group id="Groupe 248" o:spid="_x0000_s1031" style="width:58.85pt;height:57.6pt;mso-position-horizontal-relative:char;mso-position-vertical-relative:line" coordsize="7477,73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">
                    <v:oval id="Ellipse 249" o:spid="_x0000_s1032" style="position:absolute;left:238;top:79;width:7239;height:723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/uz3ccA&#10;AADcAAAADwAAAGRycy9kb3ducmV2LnhtbESPzWsCMRTE7wX/h/AKvdVsxba6GkVsC1I91I+Lt8fm&#10;7QduXrZJdNf+9aZQ6HGYmd8w03lnanEh5yvLCp76CQjizOqKCwWH/cfjCIQPyBpry6TgSh7ms97d&#10;FFNtW97SZRcKESHsU1RQhtCkUvqsJIO+bxvi6OXWGQxRukJqh22Em1oOkuRFGqw4LpTY0LKk7LQ7&#10;GwV6uL4++yp/O+9/2nzzfXz9+nx3Sj3cd4sJiEBd+A//tVdawWA4ht8z8QjI2Q0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v7s93HAAAA3AAAAA8AAAAAAAAAAAAAAAAAmAIAAGRy&#10;cy9kb3ducmV2LnhtbFBLBQYAAAAABAAEAPUAAACMAwAAAAA=&#10;" fillcolor="#4f81bd [3204]" stroked="f" strokeweight="2pt">
                      <v:shadow on="t" color="black" opacity="26214f" origin="-.5,-.5" offset=".74836mm,.74836mm"/>
                    </v:oval>
                    <v:shape id="Corde 250" o:spid="_x0000_s1033" style="position:absolute;left:159;width:7239;height:7258;visibility:visible;mso-wrap-style:square;v-text-anchor:middle" coordsize="723900,7258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w7TcMA&#10;AADcAAAADwAAAGRycy9kb3ducmV2LnhtbERPXWvCMBR9H/gfwhX2NlMdDqnGUpQNBxtoVfDx0lzb&#10;0uamJJnWf788DPZ4ON+rbDCduJHzjWUF00kCgri0uuFKwen4/rIA4QOyxs4yKXiQh2w9elphqu2d&#10;D3QrQiViCPsUFdQh9KmUvqzJoJ/YnjhyV+sMhghdJbXDeww3nZwlyZs02HBsqLGnTU1lW/wYBcXC&#10;+X3YvdqPNs+35+Jr/vi+fCr1PB7yJYhAQ/gX/7l3WsFsHufHM/EIyP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Ww7TcMAAADcAAAADwAAAAAAAAAAAAAAAACYAgAAZHJzL2Rv&#10;d25yZXYueG1sUEsFBgAAAAAEAAQA9QAAAIgDAAAAAA==&#10;" path="m723882,366524c722591,496249,652330,615416,539596,679089,426481,742977,287902,741228,176426,674508,65336,608018,-1910,487133,41,357429r723841,9095xe" fillcolor="#1f497d [3215]" stroked="f" strokeweight="2pt">
                      <v:path arrowok="t" o:connecttype="custom" o:connectlocs="723882,366524;539596,679089;176426,674508;41,357429;723882,366524" o:connectangles="0,0,0,0,0"/>
                    </v:shape>
                    <v:oval id="Ellipse 251" o:spid="_x0000_s1034" style="position:absolute;top:397;width:5842;height:4528;rotation:-2577537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4V8+sQA&#10;AADcAAAADwAAAGRycy9kb3ducmV2LnhtbESPwWrDMBBE74X8g9hCb41sQ0rjRDYmTaCnguN8wGJt&#10;LNfWylhq4v59VSj0OMzMG2ZfLnYUN5p971hBuk5AELdO99wpuDSn51cQPiBrHB2Tgm/yUBarhz3m&#10;2t25pts5dCJC2OeowIQw5VL61pBFv3YTcfSubrYYopw7qWe8R7gdZZYkL9Jiz3HB4EQHQ+1w/rIK&#10;hmo0bx+f9WZo6+zYmG09NHZR6ulxqXYgAi3hP/zXftcKsk0Kv2fiEZDF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OFfPrEAAAA3AAAAA8AAAAAAAAAAAAAAAAAmAIAAGRycy9k&#10;b3ducmV2LnhtbFBLBQYAAAAABAAEAPUAAACJAwAAAAA=&#10;" fillcolor="#8aabd3 [2132]" stroked="f" strokeweight="2pt">
                      <v:fill color2="#d6e2f0 [756]" o:opacity2="17039f" angle="180" colors="0 #9ab5e4;49807f #c2d1ed;1 #e1e8f5" focus="100%" type="gradient">
                        <o:fill v:ext="view" type="gradientUnscaled"/>
                      </v:fill>
                    </v:oval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Zone de texte 252" o:spid="_x0000_s1035" type="#_x0000_t202" style="position:absolute;left:1349;top:317;width:4701;height:525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/FS68UA&#10;AADcAAAADwAAAGRycy9kb3ducmV2LnhtbESPT2vCQBTE74LfYXmCN90YqYboKqW0tQge/Ht+Zp9J&#10;MPs2ZLea9tN3C4LHYWZ+w8yXranEjRpXWlYwGkYgiDOrS84VHPYfgwSE88gaK8uk4IccLBfdzhxT&#10;be+8pdvO5yJA2KWooPC+TqV0WUEG3dDWxMG72MagD7LJpW7wHuCmknEUTaTBksNCgTW9FZRdd99G&#10;gdz8vo/Oq1X2uT7SdF9uk9M4cUr1e+3rDISn1j/Dj/aXVhC/xPB/JhwBufg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8VLrxQAAANwAAAAPAAAAAAAAAAAAAAAAAJgCAABkcnMv&#10;ZG93bnJldi54bWxQSwUGAAAAAAQABAD1AAAAigMAAAAA&#10;" filled="f" stroked="f" strokeweight=".5pt">
                      <v:shadow on="t" color="black" opacity="26214f" origin="-.5,-.5" offset=".74836mm,.74836mm"/>
                      <v:textbox inset="0,0,0,0">
                        <w:txbxContent>
                          <w:p w:rsidR="00426457" w:rsidRPr="00C57C65" w:rsidRDefault="00E96380" w:rsidP="001355E1">
                            <w:pPr>
                              <w:rPr>
                                <w:b/>
                                <w:sz w:val="72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b/>
                                <w:sz w:val="72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1</w:t>
                            </w:r>
                            <w:r w:rsidR="00831ED7">
                              <w:rPr>
                                <w:b/>
                                <w:sz w:val="72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7</w:t>
                            </w:r>
                          </w:p>
                        </w:txbxContent>
                      </v:textbox>
                    </v:shape>
                    <w10:anchorlock/>
                  </v:group>
                </w:pict>
              </mc:Fallback>
            </mc:AlternateContent>
          </w:r>
        </w:p>
      </w:tc>
      <w:tc>
        <w:tcPr>
          <w:tcW w:w="8930" w:type="dxa"/>
          <w:shd w:val="clear" w:color="auto" w:fill="C6D9F1" w:themeFill="text2" w:themeFillTint="33"/>
          <w:vAlign w:val="center"/>
        </w:tcPr>
        <w:p w:rsidR="00426457" w:rsidRDefault="00831ED7" w:rsidP="00082575">
          <w:pPr>
            <w:pStyle w:val="En-tte"/>
          </w:pPr>
          <w:r>
            <w:rPr>
              <w:b/>
              <w:i/>
              <w:color w:val="EEECE1" w:themeColor="background2"/>
              <w:sz w:val="56"/>
              <w14:shadow w14:blurRad="41275" w14:dist="20320" w14:dir="1800000" w14:sx="100000" w14:sy="100000" w14:kx="0" w14:ky="0" w14:algn="tl">
                <w14:srgbClr w14:val="000000">
                  <w14:alpha w14:val="60000"/>
                </w14:srgbClr>
              </w14:shadow>
              <w14:textOutline w14:w="6350" w14:cap="flat" w14:cmpd="sng" w14:algn="ctr">
                <w14:solidFill>
                  <w14:schemeClr w14:val="tx2">
                    <w14:satMod w14:val="155000"/>
                  </w14:schemeClr>
                </w14:solidFill>
                <w14:prstDash w14:val="solid"/>
                <w14:round/>
              </w14:textOutline>
              <w14:textFill>
                <w14:solidFill>
                  <w14:schemeClr w14:val="bg2">
                    <w14:tint w14:val="85000"/>
                    <w14:satMod w14:val="155000"/>
                  </w14:schemeClr>
                </w14:solidFill>
              </w14:textFill>
            </w:rPr>
            <w:t xml:space="preserve">Topologie des </w:t>
          </w:r>
          <w:r>
            <w:rPr>
              <w:b/>
              <w:i/>
              <w:color w:val="EEECE1" w:themeColor="background2"/>
              <w:sz w:val="56"/>
              <w14:shadow w14:blurRad="41275" w14:dist="20320" w14:dir="1800000" w14:sx="100000" w14:sy="100000" w14:kx="0" w14:ky="0" w14:algn="tl">
                <w14:srgbClr w14:val="000000">
                  <w14:alpha w14:val="60000"/>
                </w14:srgbClr>
              </w14:shadow>
              <w14:textOutline w14:w="6350" w14:cap="flat" w14:cmpd="sng" w14:algn="ctr">
                <w14:solidFill>
                  <w14:schemeClr w14:val="tx2">
                    <w14:satMod w14:val="155000"/>
                  </w14:schemeClr>
                </w14:solidFill>
                <w14:prstDash w14:val="solid"/>
                <w14:round/>
              </w14:textOutline>
              <w14:textFill>
                <w14:solidFill>
                  <w14:schemeClr w14:val="bg2">
                    <w14:tint w14:val="85000"/>
                    <w14:satMod w14:val="155000"/>
                  </w14:schemeClr>
                </w14:solidFill>
              </w14:textFill>
            </w:rPr>
            <w:t>réseaux</w:t>
          </w:r>
          <w:bookmarkStart w:id="0" w:name="_GoBack"/>
          <w:bookmarkEnd w:id="0"/>
        </w:p>
      </w:tc>
      <w:tc>
        <w:tcPr>
          <w:tcW w:w="1418" w:type="dxa"/>
          <w:shd w:val="clear" w:color="auto" w:fill="C6D9F1" w:themeFill="text2" w:themeFillTint="33"/>
          <w:vAlign w:val="center"/>
        </w:tcPr>
        <w:p w:rsidR="00426457" w:rsidRDefault="00426457" w:rsidP="00F7596C">
          <w:pPr>
            <w:pStyle w:val="En-tte"/>
            <w:jc w:val="center"/>
          </w:pPr>
          <w:r>
            <w:t>Page :</w:t>
          </w:r>
        </w:p>
        <w:p w:rsidR="00426457" w:rsidRPr="00F7596C" w:rsidRDefault="00426457" w:rsidP="00F7596C">
          <w:pPr>
            <w:pStyle w:val="En-tte"/>
            <w:jc w:val="center"/>
          </w:pPr>
          <w:r w:rsidRPr="00F7596C">
            <w:rPr>
              <w:rFonts w:eastAsiaTheme="minorEastAsia"/>
              <w:sz w:val="40"/>
            </w:rPr>
            <w:fldChar w:fldCharType="begin"/>
          </w:r>
          <w:r w:rsidRPr="00F7596C">
            <w:rPr>
              <w:sz w:val="40"/>
            </w:rPr>
            <w:instrText>PAGE   \* MERGEFORMAT</w:instrText>
          </w:r>
          <w:r w:rsidRPr="00F7596C">
            <w:rPr>
              <w:rFonts w:eastAsiaTheme="minorEastAsia"/>
              <w:sz w:val="40"/>
            </w:rPr>
            <w:fldChar w:fldCharType="separate"/>
          </w:r>
          <w:r w:rsidR="00831ED7" w:rsidRPr="00831ED7">
            <w:rPr>
              <w:rFonts w:eastAsiaTheme="majorEastAsia" w:cstheme="majorBidi"/>
              <w:noProof/>
              <w:color w:val="4F81BD" w:themeColor="accent1"/>
              <w:sz w:val="72"/>
              <w:szCs w:val="40"/>
            </w:rPr>
            <w:t>1</w:t>
          </w:r>
          <w:r w:rsidRPr="00F7596C">
            <w:rPr>
              <w:rFonts w:eastAsiaTheme="majorEastAsia" w:cstheme="majorBidi"/>
              <w:color w:val="4F81BD" w:themeColor="accent1"/>
              <w:sz w:val="72"/>
              <w:szCs w:val="40"/>
            </w:rPr>
            <w:fldChar w:fldCharType="end"/>
          </w:r>
        </w:p>
      </w:tc>
    </w:tr>
  </w:tbl>
  <w:p w:rsidR="00426457" w:rsidRPr="001355E1" w:rsidRDefault="00426457">
    <w:pPr>
      <w:pStyle w:val="En-tte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91C9A"/>
    <w:multiLevelType w:val="hybridMultilevel"/>
    <w:tmpl w:val="12B284C4"/>
    <w:lvl w:ilvl="0" w:tplc="C0700ABC">
      <w:start w:val="1"/>
      <w:numFmt w:val="bullet"/>
      <w:lvlText w:val="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2F02D93E" w:tentative="1">
      <w:start w:val="1"/>
      <w:numFmt w:val="bullet"/>
      <w:lvlText w:val="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B6E28D36" w:tentative="1">
      <w:start w:val="1"/>
      <w:numFmt w:val="bullet"/>
      <w:lvlText w:val="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DEF293C0" w:tentative="1">
      <w:start w:val="1"/>
      <w:numFmt w:val="bullet"/>
      <w:lvlText w:val="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AD34170E" w:tentative="1">
      <w:start w:val="1"/>
      <w:numFmt w:val="bullet"/>
      <w:lvlText w:val="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B8E6C14C" w:tentative="1">
      <w:start w:val="1"/>
      <w:numFmt w:val="bullet"/>
      <w:lvlText w:val="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14741FD0" w:tentative="1">
      <w:start w:val="1"/>
      <w:numFmt w:val="bullet"/>
      <w:lvlText w:val="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D49AD648" w:tentative="1">
      <w:start w:val="1"/>
      <w:numFmt w:val="bullet"/>
      <w:lvlText w:val="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25209A6C" w:tentative="1">
      <w:start w:val="1"/>
      <w:numFmt w:val="bullet"/>
      <w:lvlText w:val="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1">
    <w:nsid w:val="021F1510"/>
    <w:multiLevelType w:val="hybridMultilevel"/>
    <w:tmpl w:val="183624CA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E3558C"/>
    <w:multiLevelType w:val="hybridMultilevel"/>
    <w:tmpl w:val="226CE584"/>
    <w:lvl w:ilvl="0" w:tplc="858CC366">
      <w:start w:val="1"/>
      <w:numFmt w:val="bullet"/>
      <w:lvlText w:val="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9AF648D8" w:tentative="1">
      <w:start w:val="1"/>
      <w:numFmt w:val="bullet"/>
      <w:lvlText w:val="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ED02EB92" w:tentative="1">
      <w:start w:val="1"/>
      <w:numFmt w:val="bullet"/>
      <w:lvlText w:val="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FE26A64C" w:tentative="1">
      <w:start w:val="1"/>
      <w:numFmt w:val="bullet"/>
      <w:lvlText w:val="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25441C20" w:tentative="1">
      <w:start w:val="1"/>
      <w:numFmt w:val="bullet"/>
      <w:lvlText w:val="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641AB750" w:tentative="1">
      <w:start w:val="1"/>
      <w:numFmt w:val="bullet"/>
      <w:lvlText w:val="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26AE669E" w:tentative="1">
      <w:start w:val="1"/>
      <w:numFmt w:val="bullet"/>
      <w:lvlText w:val="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34A27F92" w:tentative="1">
      <w:start w:val="1"/>
      <w:numFmt w:val="bullet"/>
      <w:lvlText w:val="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A9165F42" w:tentative="1">
      <w:start w:val="1"/>
      <w:numFmt w:val="bullet"/>
      <w:lvlText w:val="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3">
    <w:nsid w:val="09E24B7F"/>
    <w:multiLevelType w:val="hybridMultilevel"/>
    <w:tmpl w:val="BA8ADDF6"/>
    <w:lvl w:ilvl="0" w:tplc="1D92CD40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C40520"/>
    <w:multiLevelType w:val="hybridMultilevel"/>
    <w:tmpl w:val="626E78A2"/>
    <w:lvl w:ilvl="0" w:tplc="67C0D106">
      <w:start w:val="1"/>
      <w:numFmt w:val="upperRoman"/>
      <w:lvlText w:val="%1-"/>
      <w:lvlJc w:val="left"/>
      <w:pPr>
        <w:ind w:left="1080" w:hanging="720"/>
      </w:pPr>
      <w:rPr>
        <w:rFonts w:hint="default"/>
        <w:b/>
        <w:u w:val="single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894336"/>
    <w:multiLevelType w:val="hybridMultilevel"/>
    <w:tmpl w:val="5846D20A"/>
    <w:lvl w:ilvl="0" w:tplc="E61A322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A05C0F"/>
    <w:multiLevelType w:val="hybridMultilevel"/>
    <w:tmpl w:val="F14A486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5B77C0"/>
    <w:multiLevelType w:val="hybridMultilevel"/>
    <w:tmpl w:val="E4E26FC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052DAA"/>
    <w:multiLevelType w:val="hybridMultilevel"/>
    <w:tmpl w:val="4AD2ABF8"/>
    <w:lvl w:ilvl="0" w:tplc="24181014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989045D"/>
    <w:multiLevelType w:val="hybridMultilevel"/>
    <w:tmpl w:val="E4E26FC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3C72CA"/>
    <w:multiLevelType w:val="hybridMultilevel"/>
    <w:tmpl w:val="183624CA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F66413"/>
    <w:multiLevelType w:val="hybridMultilevel"/>
    <w:tmpl w:val="183624CA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9E3857"/>
    <w:multiLevelType w:val="hybridMultilevel"/>
    <w:tmpl w:val="F60CEE5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8B62A1D"/>
    <w:multiLevelType w:val="hybridMultilevel"/>
    <w:tmpl w:val="C37E5504"/>
    <w:lvl w:ilvl="0" w:tplc="154AFC18">
      <w:start w:val="1"/>
      <w:numFmt w:val="bullet"/>
      <w:lvlText w:val="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C90A198A" w:tentative="1">
      <w:start w:val="1"/>
      <w:numFmt w:val="bullet"/>
      <w:lvlText w:val="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46F6C75C" w:tentative="1">
      <w:start w:val="1"/>
      <w:numFmt w:val="bullet"/>
      <w:lvlText w:val="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CFDCDC78" w:tentative="1">
      <w:start w:val="1"/>
      <w:numFmt w:val="bullet"/>
      <w:lvlText w:val="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9C2E0560" w:tentative="1">
      <w:start w:val="1"/>
      <w:numFmt w:val="bullet"/>
      <w:lvlText w:val="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8DCA0404" w:tentative="1">
      <w:start w:val="1"/>
      <w:numFmt w:val="bullet"/>
      <w:lvlText w:val="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68DAF494" w:tentative="1">
      <w:start w:val="1"/>
      <w:numFmt w:val="bullet"/>
      <w:lvlText w:val="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55F051D8" w:tentative="1">
      <w:start w:val="1"/>
      <w:numFmt w:val="bullet"/>
      <w:lvlText w:val="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2F5E7E04" w:tentative="1">
      <w:start w:val="1"/>
      <w:numFmt w:val="bullet"/>
      <w:lvlText w:val="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14">
    <w:nsid w:val="4E892332"/>
    <w:multiLevelType w:val="hybridMultilevel"/>
    <w:tmpl w:val="509A93F8"/>
    <w:lvl w:ilvl="0" w:tplc="040C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4F0A7BE6"/>
    <w:multiLevelType w:val="multilevel"/>
    <w:tmpl w:val="0C3CDEE6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04E0C51"/>
    <w:multiLevelType w:val="hybridMultilevel"/>
    <w:tmpl w:val="740093C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15330F5"/>
    <w:multiLevelType w:val="hybridMultilevel"/>
    <w:tmpl w:val="AAE46666"/>
    <w:lvl w:ilvl="0" w:tplc="B3D8E24C">
      <w:start w:val="1"/>
      <w:numFmt w:val="bullet"/>
      <w:lvlText w:val="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F836C678" w:tentative="1">
      <w:start w:val="1"/>
      <w:numFmt w:val="bullet"/>
      <w:lvlText w:val="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9F04F434" w:tentative="1">
      <w:start w:val="1"/>
      <w:numFmt w:val="bullet"/>
      <w:lvlText w:val="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214E2E4E" w:tentative="1">
      <w:start w:val="1"/>
      <w:numFmt w:val="bullet"/>
      <w:lvlText w:val="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BA76FB3E" w:tentative="1">
      <w:start w:val="1"/>
      <w:numFmt w:val="bullet"/>
      <w:lvlText w:val="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1076D068" w:tentative="1">
      <w:start w:val="1"/>
      <w:numFmt w:val="bullet"/>
      <w:lvlText w:val="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DB1EBB4A" w:tentative="1">
      <w:start w:val="1"/>
      <w:numFmt w:val="bullet"/>
      <w:lvlText w:val="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AEA4511A" w:tentative="1">
      <w:start w:val="1"/>
      <w:numFmt w:val="bullet"/>
      <w:lvlText w:val="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C7C0A632" w:tentative="1">
      <w:start w:val="1"/>
      <w:numFmt w:val="bullet"/>
      <w:lvlText w:val="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18">
    <w:nsid w:val="55B12F94"/>
    <w:multiLevelType w:val="hybridMultilevel"/>
    <w:tmpl w:val="183624CA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25267C"/>
    <w:multiLevelType w:val="hybridMultilevel"/>
    <w:tmpl w:val="27C8AC7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62D280F"/>
    <w:multiLevelType w:val="hybridMultilevel"/>
    <w:tmpl w:val="F08A5FA2"/>
    <w:lvl w:ilvl="0" w:tplc="6532C586">
      <w:start w:val="1"/>
      <w:numFmt w:val="bullet"/>
      <w:lvlText w:val="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3D86C462" w:tentative="1">
      <w:start w:val="1"/>
      <w:numFmt w:val="bullet"/>
      <w:lvlText w:val="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9626B9E2" w:tentative="1">
      <w:start w:val="1"/>
      <w:numFmt w:val="bullet"/>
      <w:lvlText w:val="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89FA9CA8" w:tentative="1">
      <w:start w:val="1"/>
      <w:numFmt w:val="bullet"/>
      <w:lvlText w:val="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42DC7EB2" w:tentative="1">
      <w:start w:val="1"/>
      <w:numFmt w:val="bullet"/>
      <w:lvlText w:val="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E9D2CCC6" w:tentative="1">
      <w:start w:val="1"/>
      <w:numFmt w:val="bullet"/>
      <w:lvlText w:val="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5F664F80" w:tentative="1">
      <w:start w:val="1"/>
      <w:numFmt w:val="bullet"/>
      <w:lvlText w:val="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7AD00C12" w:tentative="1">
      <w:start w:val="1"/>
      <w:numFmt w:val="bullet"/>
      <w:lvlText w:val="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67E4321A" w:tentative="1">
      <w:start w:val="1"/>
      <w:numFmt w:val="bullet"/>
      <w:lvlText w:val="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21">
    <w:nsid w:val="6914716C"/>
    <w:multiLevelType w:val="hybridMultilevel"/>
    <w:tmpl w:val="C65C7012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B2F4955"/>
    <w:multiLevelType w:val="hybridMultilevel"/>
    <w:tmpl w:val="24E26984"/>
    <w:lvl w:ilvl="0" w:tplc="482AE93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3EB960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CB81E02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ECB89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C9A3CC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46AB8E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4A88D4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BF4B4B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F96863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2050847"/>
    <w:multiLevelType w:val="hybridMultilevel"/>
    <w:tmpl w:val="7428C1DE"/>
    <w:lvl w:ilvl="0" w:tplc="0692723E">
      <w:start w:val="1"/>
      <w:numFmt w:val="bullet"/>
      <w:lvlText w:val="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3F5E751A" w:tentative="1">
      <w:start w:val="1"/>
      <w:numFmt w:val="bullet"/>
      <w:lvlText w:val="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D6DC3322" w:tentative="1">
      <w:start w:val="1"/>
      <w:numFmt w:val="bullet"/>
      <w:lvlText w:val="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005ABD70" w:tentative="1">
      <w:start w:val="1"/>
      <w:numFmt w:val="bullet"/>
      <w:lvlText w:val="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EF5EAB06" w:tentative="1">
      <w:start w:val="1"/>
      <w:numFmt w:val="bullet"/>
      <w:lvlText w:val="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716A7164" w:tentative="1">
      <w:start w:val="1"/>
      <w:numFmt w:val="bullet"/>
      <w:lvlText w:val="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8B1C2AD8" w:tentative="1">
      <w:start w:val="1"/>
      <w:numFmt w:val="bullet"/>
      <w:lvlText w:val="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069CD9C4" w:tentative="1">
      <w:start w:val="1"/>
      <w:numFmt w:val="bullet"/>
      <w:lvlText w:val="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B6AA08FC" w:tentative="1">
      <w:start w:val="1"/>
      <w:numFmt w:val="bullet"/>
      <w:lvlText w:val="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24">
    <w:nsid w:val="73316B64"/>
    <w:multiLevelType w:val="hybridMultilevel"/>
    <w:tmpl w:val="5CEC610E"/>
    <w:lvl w:ilvl="0" w:tplc="DD9A18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ED69C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D48B6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DE0D9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90ABA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88CB4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2E6B4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D28F3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6669C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9"/>
  </w:num>
  <w:num w:numId="2">
    <w:abstractNumId w:val="6"/>
  </w:num>
  <w:num w:numId="3">
    <w:abstractNumId w:val="3"/>
  </w:num>
  <w:num w:numId="4">
    <w:abstractNumId w:val="16"/>
  </w:num>
  <w:num w:numId="5">
    <w:abstractNumId w:val="18"/>
  </w:num>
  <w:num w:numId="6">
    <w:abstractNumId w:val="19"/>
  </w:num>
  <w:num w:numId="7">
    <w:abstractNumId w:val="1"/>
  </w:num>
  <w:num w:numId="8">
    <w:abstractNumId w:val="7"/>
  </w:num>
  <w:num w:numId="9">
    <w:abstractNumId w:val="11"/>
  </w:num>
  <w:num w:numId="10">
    <w:abstractNumId w:val="10"/>
  </w:num>
  <w:num w:numId="11">
    <w:abstractNumId w:val="4"/>
  </w:num>
  <w:num w:numId="12">
    <w:abstractNumId w:val="21"/>
  </w:num>
  <w:num w:numId="13">
    <w:abstractNumId w:val="15"/>
  </w:num>
  <w:num w:numId="14">
    <w:abstractNumId w:val="14"/>
  </w:num>
  <w:num w:numId="15">
    <w:abstractNumId w:val="12"/>
  </w:num>
  <w:num w:numId="16">
    <w:abstractNumId w:val="17"/>
  </w:num>
  <w:num w:numId="17">
    <w:abstractNumId w:val="2"/>
  </w:num>
  <w:num w:numId="18">
    <w:abstractNumId w:val="0"/>
  </w:num>
  <w:num w:numId="19">
    <w:abstractNumId w:val="20"/>
  </w:num>
  <w:num w:numId="20">
    <w:abstractNumId w:val="5"/>
  </w:num>
  <w:num w:numId="21">
    <w:abstractNumId w:val="24"/>
  </w:num>
  <w:num w:numId="22">
    <w:abstractNumId w:val="22"/>
  </w:num>
  <w:num w:numId="23">
    <w:abstractNumId w:val="13"/>
  </w:num>
  <w:num w:numId="24">
    <w:abstractNumId w:val="8"/>
  </w:num>
  <w:num w:numId="2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A04"/>
    <w:rsid w:val="00015A77"/>
    <w:rsid w:val="000266F8"/>
    <w:rsid w:val="00057DB3"/>
    <w:rsid w:val="00082575"/>
    <w:rsid w:val="00091B77"/>
    <w:rsid w:val="0009325E"/>
    <w:rsid w:val="0009421D"/>
    <w:rsid w:val="00094E71"/>
    <w:rsid w:val="000A3F32"/>
    <w:rsid w:val="000B5AD8"/>
    <w:rsid w:val="001355E1"/>
    <w:rsid w:val="00135AB4"/>
    <w:rsid w:val="001B7E4C"/>
    <w:rsid w:val="001C241D"/>
    <w:rsid w:val="001C4517"/>
    <w:rsid w:val="002634FE"/>
    <w:rsid w:val="00274922"/>
    <w:rsid w:val="00275BF6"/>
    <w:rsid w:val="00296F49"/>
    <w:rsid w:val="002A15D1"/>
    <w:rsid w:val="003164DD"/>
    <w:rsid w:val="003509E6"/>
    <w:rsid w:val="003C52B6"/>
    <w:rsid w:val="003F3CE0"/>
    <w:rsid w:val="004029A8"/>
    <w:rsid w:val="0041247A"/>
    <w:rsid w:val="00426457"/>
    <w:rsid w:val="00437024"/>
    <w:rsid w:val="00475B0A"/>
    <w:rsid w:val="004B5004"/>
    <w:rsid w:val="005249BF"/>
    <w:rsid w:val="005529AD"/>
    <w:rsid w:val="00574D41"/>
    <w:rsid w:val="005D2D13"/>
    <w:rsid w:val="005D5F36"/>
    <w:rsid w:val="005E1628"/>
    <w:rsid w:val="00623AA9"/>
    <w:rsid w:val="006552EC"/>
    <w:rsid w:val="006B508E"/>
    <w:rsid w:val="006B7772"/>
    <w:rsid w:val="006D7768"/>
    <w:rsid w:val="006F5B6A"/>
    <w:rsid w:val="00705A04"/>
    <w:rsid w:val="00705A39"/>
    <w:rsid w:val="00710AF4"/>
    <w:rsid w:val="007229CF"/>
    <w:rsid w:val="00754443"/>
    <w:rsid w:val="00774694"/>
    <w:rsid w:val="00790B12"/>
    <w:rsid w:val="0079697F"/>
    <w:rsid w:val="007D4023"/>
    <w:rsid w:val="007E27A3"/>
    <w:rsid w:val="007E5D16"/>
    <w:rsid w:val="007E6484"/>
    <w:rsid w:val="00821CB3"/>
    <w:rsid w:val="00831ED7"/>
    <w:rsid w:val="00837C7E"/>
    <w:rsid w:val="0088561E"/>
    <w:rsid w:val="0088746F"/>
    <w:rsid w:val="0089178A"/>
    <w:rsid w:val="008C1ECB"/>
    <w:rsid w:val="00904D59"/>
    <w:rsid w:val="00960E4A"/>
    <w:rsid w:val="00984C5A"/>
    <w:rsid w:val="009A1C83"/>
    <w:rsid w:val="009B0D75"/>
    <w:rsid w:val="009B121A"/>
    <w:rsid w:val="00A00754"/>
    <w:rsid w:val="00A3572A"/>
    <w:rsid w:val="00A5135D"/>
    <w:rsid w:val="00B31290"/>
    <w:rsid w:val="00B417D6"/>
    <w:rsid w:val="00B57771"/>
    <w:rsid w:val="00BC0FA7"/>
    <w:rsid w:val="00BC78A0"/>
    <w:rsid w:val="00BD14E0"/>
    <w:rsid w:val="00CF218D"/>
    <w:rsid w:val="00D13AE6"/>
    <w:rsid w:val="00D328DB"/>
    <w:rsid w:val="00E02EBB"/>
    <w:rsid w:val="00E17E18"/>
    <w:rsid w:val="00E811D3"/>
    <w:rsid w:val="00E96380"/>
    <w:rsid w:val="00EB0CDA"/>
    <w:rsid w:val="00EC4AF3"/>
    <w:rsid w:val="00F7596C"/>
    <w:rsid w:val="00FD5F93"/>
    <w:rsid w:val="00FE35A0"/>
    <w:rsid w:val="00FE5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960E4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904D5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904D5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re4">
    <w:name w:val="heading 4"/>
    <w:basedOn w:val="Normal"/>
    <w:next w:val="Normal"/>
    <w:link w:val="Titre4Car"/>
    <w:uiPriority w:val="9"/>
    <w:unhideWhenUsed/>
    <w:qFormat/>
    <w:rsid w:val="00904D5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link w:val="TitreCar"/>
    <w:uiPriority w:val="10"/>
    <w:qFormat/>
    <w:rsid w:val="006F5B6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fr-FR"/>
    </w:rPr>
  </w:style>
  <w:style w:type="character" w:customStyle="1" w:styleId="TitreCar">
    <w:name w:val="Titre Car"/>
    <w:basedOn w:val="Policepardfaut"/>
    <w:link w:val="Titre"/>
    <w:uiPriority w:val="10"/>
    <w:rsid w:val="006F5B6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fr-FR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6F5B6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fr-FR"/>
    </w:rPr>
  </w:style>
  <w:style w:type="character" w:customStyle="1" w:styleId="Sous-titreCar">
    <w:name w:val="Sous-titre Car"/>
    <w:basedOn w:val="Policepardfaut"/>
    <w:link w:val="Sous-titre"/>
    <w:uiPriority w:val="11"/>
    <w:rsid w:val="006F5B6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6F5B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F5B6A"/>
    <w:rPr>
      <w:rFonts w:ascii="Tahoma" w:hAnsi="Tahoma" w:cs="Tahoma"/>
      <w:sz w:val="16"/>
      <w:szCs w:val="16"/>
    </w:rPr>
  </w:style>
  <w:style w:type="table" w:styleId="Grilleclaire-Accent1">
    <w:name w:val="Light Grid Accent 1"/>
    <w:basedOn w:val="TableauNormal"/>
    <w:uiPriority w:val="62"/>
    <w:rsid w:val="006F5B6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En-tte">
    <w:name w:val="header"/>
    <w:basedOn w:val="Normal"/>
    <w:link w:val="En-tteCar"/>
    <w:uiPriority w:val="99"/>
    <w:unhideWhenUsed/>
    <w:rsid w:val="006F5B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6F5B6A"/>
  </w:style>
  <w:style w:type="paragraph" w:styleId="Pieddepage">
    <w:name w:val="footer"/>
    <w:basedOn w:val="Normal"/>
    <w:link w:val="PieddepageCar"/>
    <w:uiPriority w:val="99"/>
    <w:unhideWhenUsed/>
    <w:rsid w:val="006F5B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F5B6A"/>
  </w:style>
  <w:style w:type="paragraph" w:styleId="Sansinterligne">
    <w:name w:val="No Spacing"/>
    <w:link w:val="SansinterligneCar"/>
    <w:uiPriority w:val="1"/>
    <w:qFormat/>
    <w:rsid w:val="00710AF4"/>
    <w:pPr>
      <w:spacing w:after="0" w:line="240" w:lineRule="auto"/>
    </w:pPr>
    <w:rPr>
      <w:rFonts w:eastAsiaTheme="minorEastAsia"/>
      <w:lang w:eastAsia="fr-FR"/>
    </w:rPr>
  </w:style>
  <w:style w:type="character" w:customStyle="1" w:styleId="SansinterligneCar">
    <w:name w:val="Sans interligne Car"/>
    <w:basedOn w:val="Policepardfaut"/>
    <w:link w:val="Sansinterligne"/>
    <w:uiPriority w:val="1"/>
    <w:rsid w:val="00710AF4"/>
    <w:rPr>
      <w:rFonts w:eastAsiaTheme="minorEastAsia"/>
      <w:lang w:eastAsia="fr-FR"/>
    </w:rPr>
  </w:style>
  <w:style w:type="table" w:styleId="Grilledutableau">
    <w:name w:val="Table Grid"/>
    <w:basedOn w:val="TableauNormal"/>
    <w:uiPriority w:val="59"/>
    <w:rsid w:val="001355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re2Car">
    <w:name w:val="Titre 2 Car"/>
    <w:basedOn w:val="Policepardfaut"/>
    <w:link w:val="Titre2"/>
    <w:uiPriority w:val="9"/>
    <w:rsid w:val="00904D5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904D5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itre4Car">
    <w:name w:val="Titre 4 Car"/>
    <w:basedOn w:val="Policepardfaut"/>
    <w:link w:val="Titre4"/>
    <w:uiPriority w:val="9"/>
    <w:rsid w:val="00904D5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re1Car">
    <w:name w:val="Titre 1 Car"/>
    <w:basedOn w:val="Policepardfaut"/>
    <w:link w:val="Titre1"/>
    <w:uiPriority w:val="9"/>
    <w:rsid w:val="00960E4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Paragraphedeliste">
    <w:name w:val="List Paragraph"/>
    <w:basedOn w:val="Normal"/>
    <w:uiPriority w:val="34"/>
    <w:qFormat/>
    <w:rsid w:val="00960E4A"/>
    <w:pPr>
      <w:ind w:left="720"/>
      <w:contextualSpacing/>
    </w:pPr>
  </w:style>
  <w:style w:type="character" w:styleId="Emphaseintense">
    <w:name w:val="Intense Emphasis"/>
    <w:basedOn w:val="Policepardfaut"/>
    <w:uiPriority w:val="21"/>
    <w:qFormat/>
    <w:rsid w:val="001C241D"/>
    <w:rPr>
      <w:b/>
      <w:bCs/>
      <w:i/>
      <w:iCs/>
      <w:color w:val="4F81BD" w:themeColor="accent1"/>
    </w:rPr>
  </w:style>
  <w:style w:type="paragraph" w:customStyle="1" w:styleId="Default">
    <w:name w:val="Default"/>
    <w:rsid w:val="001C241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Lienhypertexte">
    <w:name w:val="Hyperlink"/>
    <w:basedOn w:val="Policepardfaut"/>
    <w:uiPriority w:val="99"/>
    <w:unhideWhenUsed/>
    <w:rsid w:val="00EC4AF3"/>
    <w:rPr>
      <w:color w:val="0000FF" w:themeColor="hyperlink"/>
      <w:u w:val="single"/>
    </w:rPr>
  </w:style>
  <w:style w:type="paragraph" w:customStyle="1" w:styleId="arial12">
    <w:name w:val="arial12"/>
    <w:basedOn w:val="Normal"/>
    <w:link w:val="arial12Car"/>
    <w:qFormat/>
    <w:rsid w:val="00475B0A"/>
    <w:pPr>
      <w:spacing w:after="0" w:line="240" w:lineRule="auto"/>
    </w:pPr>
    <w:rPr>
      <w:rFonts w:ascii="Arial" w:eastAsia="Times New Roman" w:hAnsi="Arial" w:cs="Arial"/>
      <w:sz w:val="24"/>
      <w:lang w:eastAsia="fr-FR"/>
    </w:rPr>
  </w:style>
  <w:style w:type="character" w:customStyle="1" w:styleId="arial12Car">
    <w:name w:val="arial12 Car"/>
    <w:basedOn w:val="Policepardfaut"/>
    <w:link w:val="arial12"/>
    <w:rsid w:val="00475B0A"/>
    <w:rPr>
      <w:rFonts w:ascii="Arial" w:eastAsia="Times New Roman" w:hAnsi="Arial" w:cs="Arial"/>
      <w:sz w:val="24"/>
      <w:lang w:eastAsia="fr-FR"/>
    </w:rPr>
  </w:style>
  <w:style w:type="paragraph" w:customStyle="1" w:styleId="NormalWeb3">
    <w:name w:val="Normal (Web)3"/>
    <w:basedOn w:val="Normal"/>
    <w:rsid w:val="000932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NormalWeb">
    <w:name w:val="Normal (Web)"/>
    <w:basedOn w:val="Normal"/>
    <w:uiPriority w:val="99"/>
    <w:unhideWhenUsed/>
    <w:rsid w:val="007969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960E4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904D5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904D5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re4">
    <w:name w:val="heading 4"/>
    <w:basedOn w:val="Normal"/>
    <w:next w:val="Normal"/>
    <w:link w:val="Titre4Car"/>
    <w:uiPriority w:val="9"/>
    <w:unhideWhenUsed/>
    <w:qFormat/>
    <w:rsid w:val="00904D5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link w:val="TitreCar"/>
    <w:uiPriority w:val="10"/>
    <w:qFormat/>
    <w:rsid w:val="006F5B6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fr-FR"/>
    </w:rPr>
  </w:style>
  <w:style w:type="character" w:customStyle="1" w:styleId="TitreCar">
    <w:name w:val="Titre Car"/>
    <w:basedOn w:val="Policepardfaut"/>
    <w:link w:val="Titre"/>
    <w:uiPriority w:val="10"/>
    <w:rsid w:val="006F5B6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fr-FR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6F5B6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fr-FR"/>
    </w:rPr>
  </w:style>
  <w:style w:type="character" w:customStyle="1" w:styleId="Sous-titreCar">
    <w:name w:val="Sous-titre Car"/>
    <w:basedOn w:val="Policepardfaut"/>
    <w:link w:val="Sous-titre"/>
    <w:uiPriority w:val="11"/>
    <w:rsid w:val="006F5B6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6F5B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F5B6A"/>
    <w:rPr>
      <w:rFonts w:ascii="Tahoma" w:hAnsi="Tahoma" w:cs="Tahoma"/>
      <w:sz w:val="16"/>
      <w:szCs w:val="16"/>
    </w:rPr>
  </w:style>
  <w:style w:type="table" w:styleId="Grilleclaire-Accent1">
    <w:name w:val="Light Grid Accent 1"/>
    <w:basedOn w:val="TableauNormal"/>
    <w:uiPriority w:val="62"/>
    <w:rsid w:val="006F5B6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En-tte">
    <w:name w:val="header"/>
    <w:basedOn w:val="Normal"/>
    <w:link w:val="En-tteCar"/>
    <w:uiPriority w:val="99"/>
    <w:unhideWhenUsed/>
    <w:rsid w:val="006F5B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6F5B6A"/>
  </w:style>
  <w:style w:type="paragraph" w:styleId="Pieddepage">
    <w:name w:val="footer"/>
    <w:basedOn w:val="Normal"/>
    <w:link w:val="PieddepageCar"/>
    <w:uiPriority w:val="99"/>
    <w:unhideWhenUsed/>
    <w:rsid w:val="006F5B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F5B6A"/>
  </w:style>
  <w:style w:type="paragraph" w:styleId="Sansinterligne">
    <w:name w:val="No Spacing"/>
    <w:link w:val="SansinterligneCar"/>
    <w:uiPriority w:val="1"/>
    <w:qFormat/>
    <w:rsid w:val="00710AF4"/>
    <w:pPr>
      <w:spacing w:after="0" w:line="240" w:lineRule="auto"/>
    </w:pPr>
    <w:rPr>
      <w:rFonts w:eastAsiaTheme="minorEastAsia"/>
      <w:lang w:eastAsia="fr-FR"/>
    </w:rPr>
  </w:style>
  <w:style w:type="character" w:customStyle="1" w:styleId="SansinterligneCar">
    <w:name w:val="Sans interligne Car"/>
    <w:basedOn w:val="Policepardfaut"/>
    <w:link w:val="Sansinterligne"/>
    <w:uiPriority w:val="1"/>
    <w:rsid w:val="00710AF4"/>
    <w:rPr>
      <w:rFonts w:eastAsiaTheme="minorEastAsia"/>
      <w:lang w:eastAsia="fr-FR"/>
    </w:rPr>
  </w:style>
  <w:style w:type="table" w:styleId="Grilledutableau">
    <w:name w:val="Table Grid"/>
    <w:basedOn w:val="TableauNormal"/>
    <w:uiPriority w:val="59"/>
    <w:rsid w:val="001355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re2Car">
    <w:name w:val="Titre 2 Car"/>
    <w:basedOn w:val="Policepardfaut"/>
    <w:link w:val="Titre2"/>
    <w:uiPriority w:val="9"/>
    <w:rsid w:val="00904D5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904D5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itre4Car">
    <w:name w:val="Titre 4 Car"/>
    <w:basedOn w:val="Policepardfaut"/>
    <w:link w:val="Titre4"/>
    <w:uiPriority w:val="9"/>
    <w:rsid w:val="00904D5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re1Car">
    <w:name w:val="Titre 1 Car"/>
    <w:basedOn w:val="Policepardfaut"/>
    <w:link w:val="Titre1"/>
    <w:uiPriority w:val="9"/>
    <w:rsid w:val="00960E4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Paragraphedeliste">
    <w:name w:val="List Paragraph"/>
    <w:basedOn w:val="Normal"/>
    <w:uiPriority w:val="34"/>
    <w:qFormat/>
    <w:rsid w:val="00960E4A"/>
    <w:pPr>
      <w:ind w:left="720"/>
      <w:contextualSpacing/>
    </w:pPr>
  </w:style>
  <w:style w:type="character" w:styleId="Emphaseintense">
    <w:name w:val="Intense Emphasis"/>
    <w:basedOn w:val="Policepardfaut"/>
    <w:uiPriority w:val="21"/>
    <w:qFormat/>
    <w:rsid w:val="001C241D"/>
    <w:rPr>
      <w:b/>
      <w:bCs/>
      <w:i/>
      <w:iCs/>
      <w:color w:val="4F81BD" w:themeColor="accent1"/>
    </w:rPr>
  </w:style>
  <w:style w:type="paragraph" w:customStyle="1" w:styleId="Default">
    <w:name w:val="Default"/>
    <w:rsid w:val="001C241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Lienhypertexte">
    <w:name w:val="Hyperlink"/>
    <w:basedOn w:val="Policepardfaut"/>
    <w:uiPriority w:val="99"/>
    <w:unhideWhenUsed/>
    <w:rsid w:val="00EC4AF3"/>
    <w:rPr>
      <w:color w:val="0000FF" w:themeColor="hyperlink"/>
      <w:u w:val="single"/>
    </w:rPr>
  </w:style>
  <w:style w:type="paragraph" w:customStyle="1" w:styleId="arial12">
    <w:name w:val="arial12"/>
    <w:basedOn w:val="Normal"/>
    <w:link w:val="arial12Car"/>
    <w:qFormat/>
    <w:rsid w:val="00475B0A"/>
    <w:pPr>
      <w:spacing w:after="0" w:line="240" w:lineRule="auto"/>
    </w:pPr>
    <w:rPr>
      <w:rFonts w:ascii="Arial" w:eastAsia="Times New Roman" w:hAnsi="Arial" w:cs="Arial"/>
      <w:sz w:val="24"/>
      <w:lang w:eastAsia="fr-FR"/>
    </w:rPr>
  </w:style>
  <w:style w:type="character" w:customStyle="1" w:styleId="arial12Car">
    <w:name w:val="arial12 Car"/>
    <w:basedOn w:val="Policepardfaut"/>
    <w:link w:val="arial12"/>
    <w:rsid w:val="00475B0A"/>
    <w:rPr>
      <w:rFonts w:ascii="Arial" w:eastAsia="Times New Roman" w:hAnsi="Arial" w:cs="Arial"/>
      <w:sz w:val="24"/>
      <w:lang w:eastAsia="fr-FR"/>
    </w:rPr>
  </w:style>
  <w:style w:type="paragraph" w:customStyle="1" w:styleId="NormalWeb3">
    <w:name w:val="Normal (Web)3"/>
    <w:basedOn w:val="Normal"/>
    <w:rsid w:val="000932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NormalWeb">
    <w:name w:val="Normal (Web)"/>
    <w:basedOn w:val="Normal"/>
    <w:uiPriority w:val="99"/>
    <w:unhideWhenUsed/>
    <w:rsid w:val="007969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49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0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9102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36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3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5837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69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514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688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67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889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20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0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69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947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555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50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52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446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5423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06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9030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137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72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44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header" Target="header2.xm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http://www.stielec.ac-aix-marseille.fr/cours/abati/dali/images/mixte.png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image" Target="media/image6.png"/><Relationship Id="rId23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forum.myeleec.fr" TargetMode="External"/><Relationship Id="rId1" Type="http://schemas.openxmlformats.org/officeDocument/2006/relationships/hyperlink" Target="http://myeleec.fr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forum.myeleec.fr" TargetMode="External"/><Relationship Id="rId1" Type="http://schemas.openxmlformats.org/officeDocument/2006/relationships/hyperlink" Target="http://myeleec.fr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lnDef>
      <a:spPr>
        <a:ln w="28575">
          <a:solidFill>
            <a:srgbClr val="FF0000"/>
          </a:solidFill>
          <a:prstDash val="dash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 Ce livre est destiné aux élèves de terminale BAC PRO ELEEC, afin de les aider à réviser pour l’épreuve écrite E2.Tous les exercices sont issus des précédents sujets, leurs corrigés sont disponible sur le site http://myeleec.fr 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BD60FFB-1D57-4E59-9916-61ABE79DAE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342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Terminale BAC PRO ELEEC</vt:lpstr>
    </vt:vector>
  </TitlesOfParts>
  <Company>Hewlett-Packard</Company>
  <LinksUpToDate>false</LinksUpToDate>
  <CharactersWithSpaces>2225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Terminale BAC PRO ELEEC</dc:title>
  <dc:subject>Électrotechnique, Energie et équipements Communicants</dc:subject>
  <dc:creator>Christophe</dc:creator>
  <cp:lastModifiedBy>moi</cp:lastModifiedBy>
  <cp:revision>7</cp:revision>
  <cp:lastPrinted>2013-08-29T18:52:00Z</cp:lastPrinted>
  <dcterms:created xsi:type="dcterms:W3CDTF">2014-03-19T18:17:00Z</dcterms:created>
  <dcterms:modified xsi:type="dcterms:W3CDTF">2014-03-19T20:25:00Z</dcterms:modified>
</cp:coreProperties>
</file>