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</w:p>
    <w:p w:rsidR="007748B8" w:rsidRDefault="007748B8" w:rsidP="0097236E">
      <w:pPr>
        <w:jc w:val="center"/>
        <w:rPr>
          <w:rFonts w:ascii="Arial" w:hAnsi="Arial" w:cs="Arial"/>
          <w:b/>
          <w:bCs/>
          <w:sz w:val="36"/>
        </w:rPr>
      </w:pPr>
    </w:p>
    <w:p w:rsidR="007748B8" w:rsidRDefault="007748B8" w:rsidP="0097236E">
      <w:pPr>
        <w:jc w:val="center"/>
        <w:rPr>
          <w:rFonts w:ascii="Arial" w:hAnsi="Arial" w:cs="Arial"/>
          <w:b/>
          <w:bCs/>
          <w:sz w:val="36"/>
        </w:rPr>
      </w:pPr>
    </w:p>
    <w:p w:rsidR="007748B8" w:rsidRDefault="007748B8" w:rsidP="0097236E">
      <w:pPr>
        <w:jc w:val="center"/>
        <w:rPr>
          <w:rFonts w:ascii="Arial" w:hAnsi="Arial" w:cs="Arial"/>
          <w:b/>
          <w:bCs/>
          <w:sz w:val="36"/>
        </w:rPr>
      </w:pPr>
    </w:p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Baccalauréat Professionnel</w:t>
      </w:r>
    </w:p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</w:p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Métiers de L'Electricité</w:t>
      </w:r>
    </w:p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  <w:proofErr w:type="gramStart"/>
      <w:r>
        <w:rPr>
          <w:rFonts w:ascii="Arial" w:hAnsi="Arial" w:cs="Arial"/>
          <w:b/>
          <w:bCs/>
          <w:sz w:val="36"/>
        </w:rPr>
        <w:t>et</w:t>
      </w:r>
      <w:proofErr w:type="gramEnd"/>
      <w:r>
        <w:rPr>
          <w:rFonts w:ascii="Arial" w:hAnsi="Arial" w:cs="Arial"/>
          <w:b/>
          <w:bCs/>
          <w:sz w:val="36"/>
        </w:rPr>
        <w:t xml:space="preserve"> de ses</w:t>
      </w:r>
    </w:p>
    <w:p w:rsidR="0097236E" w:rsidRDefault="0097236E" w:rsidP="0097236E">
      <w:pPr>
        <w:jc w:val="center"/>
        <w:rPr>
          <w:rFonts w:ascii="Arial" w:hAnsi="Arial" w:cs="Arial"/>
          <w:b/>
          <w:bCs/>
          <w:sz w:val="36"/>
        </w:rPr>
      </w:pPr>
      <w:r>
        <w:rPr>
          <w:rFonts w:ascii="Arial" w:hAnsi="Arial" w:cs="Arial"/>
          <w:b/>
          <w:bCs/>
          <w:sz w:val="36"/>
        </w:rPr>
        <w:t>Environnements Connectés</w:t>
      </w:r>
    </w:p>
    <w:p w:rsidR="0097236E" w:rsidRDefault="0097236E" w:rsidP="0097236E">
      <w:pPr>
        <w:spacing w:before="240"/>
        <w:jc w:val="center"/>
        <w:rPr>
          <w:rFonts w:ascii="Arial" w:hAnsi="Arial" w:cs="Arial"/>
          <w:b/>
          <w:sz w:val="32"/>
          <w:szCs w:val="32"/>
        </w:rPr>
      </w:pPr>
    </w:p>
    <w:p w:rsidR="0097236E" w:rsidRPr="00D41C79" w:rsidRDefault="0097236E" w:rsidP="0097236E">
      <w:pPr>
        <w:spacing w:before="24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Préparation d'une opération (de maintenance)</w:t>
      </w:r>
    </w:p>
    <w:p w:rsidR="0097236E" w:rsidRDefault="0097236E" w:rsidP="0097236E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spacing w:before="5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À</w:t>
      </w:r>
      <w:r w:rsidRPr="00DF1801">
        <w:rPr>
          <w:rFonts w:ascii="Arial" w:hAnsi="Arial" w:cs="Arial"/>
          <w:sz w:val="24"/>
          <w:szCs w:val="24"/>
        </w:rPr>
        <w:t xml:space="preserve"> partir d’un</w:t>
      </w:r>
      <w:r>
        <w:rPr>
          <w:rFonts w:ascii="Arial" w:hAnsi="Arial" w:cs="Arial"/>
          <w:sz w:val="24"/>
          <w:szCs w:val="24"/>
        </w:rPr>
        <w:t>e</w:t>
      </w:r>
      <w:r w:rsidRPr="00DF18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situation professionnelle </w:t>
      </w:r>
      <w:r w:rsidRPr="00DF1801">
        <w:rPr>
          <w:rFonts w:ascii="Arial" w:hAnsi="Arial" w:cs="Arial"/>
          <w:sz w:val="24"/>
          <w:szCs w:val="24"/>
        </w:rPr>
        <w:t>identifié</w:t>
      </w:r>
      <w:r>
        <w:rPr>
          <w:rFonts w:ascii="Arial" w:hAnsi="Arial" w:cs="Arial"/>
          <w:sz w:val="24"/>
          <w:szCs w:val="24"/>
        </w:rPr>
        <w:t>e</w:t>
      </w:r>
      <w:r w:rsidRPr="00DF1801">
        <w:rPr>
          <w:rFonts w:ascii="Arial" w:hAnsi="Arial" w:cs="Arial"/>
          <w:sz w:val="24"/>
          <w:szCs w:val="24"/>
        </w:rPr>
        <w:t xml:space="preserve"> sur un</w:t>
      </w:r>
      <w:r>
        <w:rPr>
          <w:rFonts w:ascii="Arial" w:hAnsi="Arial" w:cs="Arial"/>
          <w:sz w:val="24"/>
          <w:szCs w:val="24"/>
        </w:rPr>
        <w:t>e</w:t>
      </w:r>
      <w:r w:rsidRPr="00DF18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installation</w:t>
      </w:r>
      <w:r w:rsidRPr="00DF1801">
        <w:rPr>
          <w:rFonts w:ascii="Arial" w:hAnsi="Arial" w:cs="Arial"/>
          <w:sz w:val="24"/>
          <w:szCs w:val="24"/>
        </w:rPr>
        <w:t xml:space="preserve"> pluritechnologique,</w:t>
      </w:r>
      <w:r>
        <w:rPr>
          <w:rFonts w:ascii="Arial" w:hAnsi="Arial" w:cs="Arial"/>
          <w:sz w:val="24"/>
          <w:szCs w:val="24"/>
        </w:rPr>
        <w:t xml:space="preserve"> cette situation</w:t>
      </w:r>
      <w:r w:rsidRPr="00DF1801">
        <w:rPr>
          <w:rFonts w:ascii="Arial" w:hAnsi="Arial" w:cs="Arial"/>
          <w:sz w:val="24"/>
          <w:szCs w:val="24"/>
        </w:rPr>
        <w:t xml:space="preserve"> permet de vérifier </w:t>
      </w:r>
      <w:r>
        <w:rPr>
          <w:rFonts w:ascii="Arial" w:hAnsi="Arial" w:cs="Arial"/>
          <w:sz w:val="24"/>
          <w:szCs w:val="24"/>
        </w:rPr>
        <w:t>l'</w:t>
      </w:r>
      <w:r w:rsidRPr="00DF1801">
        <w:rPr>
          <w:rFonts w:ascii="Arial" w:hAnsi="Arial" w:cs="Arial"/>
          <w:sz w:val="24"/>
          <w:szCs w:val="24"/>
        </w:rPr>
        <w:t>acquis</w:t>
      </w:r>
      <w:r>
        <w:rPr>
          <w:rFonts w:ascii="Arial" w:hAnsi="Arial" w:cs="Arial"/>
          <w:sz w:val="24"/>
          <w:szCs w:val="24"/>
        </w:rPr>
        <w:t xml:space="preserve">ition de </w:t>
      </w:r>
      <w:r w:rsidRPr="00DF1801">
        <w:rPr>
          <w:rFonts w:ascii="Arial" w:hAnsi="Arial" w:cs="Arial"/>
          <w:sz w:val="24"/>
          <w:szCs w:val="24"/>
        </w:rPr>
        <w:t>tout ou par</w:t>
      </w:r>
      <w:r>
        <w:rPr>
          <w:rFonts w:ascii="Arial" w:hAnsi="Arial" w:cs="Arial"/>
          <w:sz w:val="24"/>
          <w:szCs w:val="24"/>
        </w:rPr>
        <w:t>tie des compétences suivantes :</w:t>
      </w:r>
    </w:p>
    <w:p w:rsidR="0097236E" w:rsidRDefault="0097236E" w:rsidP="0097236E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284"/>
          <w:tab w:val="left" w:pos="1276"/>
        </w:tabs>
        <w:spacing w:before="12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C1 :   Analyser les conditions de l'opération et son contexte</w:t>
      </w:r>
    </w:p>
    <w:p w:rsidR="0097236E" w:rsidRPr="00DF1801" w:rsidRDefault="0097236E" w:rsidP="0097236E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284"/>
          <w:tab w:val="left" w:pos="1276"/>
        </w:tabs>
        <w:spacing w:before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C3 :   Définir une installation à l'aide de solutions préétablies</w:t>
      </w:r>
    </w:p>
    <w:p w:rsidR="0097236E" w:rsidRDefault="0097236E" w:rsidP="0097236E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284"/>
          <w:tab w:val="left" w:pos="1276"/>
        </w:tabs>
        <w:spacing w:before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C11 : Compléter les documents liés aux opérations</w:t>
      </w:r>
    </w:p>
    <w:p w:rsidR="0097236E" w:rsidRPr="00DF1801" w:rsidRDefault="0097236E" w:rsidP="0097236E">
      <w:pPr>
        <w:pBdr>
          <w:top w:val="single" w:sz="4" w:space="1" w:color="auto"/>
          <w:left w:val="single" w:sz="4" w:space="4" w:color="auto"/>
          <w:bottom w:val="single" w:sz="4" w:space="21" w:color="auto"/>
          <w:right w:val="single" w:sz="4" w:space="4" w:color="auto"/>
        </w:pBdr>
        <w:tabs>
          <w:tab w:val="left" w:pos="284"/>
          <w:tab w:val="left" w:pos="1276"/>
        </w:tabs>
        <w:spacing w:before="6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C10 : Exploiter les outils numériques dans le contexte professionnel</w:t>
      </w:r>
    </w:p>
    <w:p w:rsidR="0097236E" w:rsidRPr="00E36B07" w:rsidRDefault="0097236E" w:rsidP="0097236E">
      <w:pPr>
        <w:pStyle w:val="En-tte"/>
        <w:tabs>
          <w:tab w:val="clear" w:pos="4536"/>
          <w:tab w:val="clear" w:pos="9072"/>
        </w:tabs>
        <w:spacing w:before="6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Les supports retenus sont liés à la spécialité Métiers de l'Électricité et de ses Environnements Connectés.</w:t>
      </w:r>
    </w:p>
    <w:p w:rsidR="00714D8A" w:rsidRDefault="00714D8A" w:rsidP="00714D8A">
      <w:pPr>
        <w:spacing w:before="48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Ce sujet </w:t>
      </w:r>
      <w:r w:rsidRPr="00D41C79">
        <w:rPr>
          <w:rFonts w:ascii="Arial" w:hAnsi="Arial" w:cs="Arial"/>
          <w:b/>
          <w:bCs/>
          <w:sz w:val="24"/>
          <w:szCs w:val="24"/>
        </w:rPr>
        <w:t>comporte :</w:t>
      </w:r>
      <w:r>
        <w:rPr>
          <w:rFonts w:ascii="Arial" w:hAnsi="Arial" w:cs="Arial"/>
          <w:b/>
          <w:bCs/>
          <w:sz w:val="24"/>
          <w:szCs w:val="24"/>
        </w:rPr>
        <w:t xml:space="preserve"> 1</w:t>
      </w:r>
      <w:r w:rsidR="00DA4D51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b/>
          <w:bCs/>
          <w:sz w:val="24"/>
          <w:szCs w:val="24"/>
        </w:rPr>
        <w:t xml:space="preserve"> pages</w:t>
      </w:r>
    </w:p>
    <w:p w:rsidR="00714D8A" w:rsidRDefault="00714D8A" w:rsidP="00714D8A">
      <w:pPr>
        <w:tabs>
          <w:tab w:val="left" w:pos="6379"/>
        </w:tabs>
        <w:spacing w:before="240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Dossier présentation</w:t>
      </w:r>
      <w:r>
        <w:rPr>
          <w:rFonts w:ascii="Arial" w:hAnsi="Arial" w:cs="Arial"/>
          <w:bCs/>
          <w:sz w:val="24"/>
          <w:szCs w:val="24"/>
        </w:rPr>
        <w:tab/>
        <w:t>pages</w:t>
      </w:r>
      <w:r>
        <w:rPr>
          <w:rFonts w:ascii="Arial" w:hAnsi="Arial" w:cs="Arial"/>
          <w:bCs/>
          <w:sz w:val="24"/>
          <w:szCs w:val="24"/>
        </w:rPr>
        <w:tab/>
        <w:t>2/1</w:t>
      </w:r>
      <w:r w:rsidR="00DA4D51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 à 3/1</w:t>
      </w:r>
      <w:r w:rsidR="00DA4D51">
        <w:rPr>
          <w:rFonts w:ascii="Arial" w:hAnsi="Arial" w:cs="Arial"/>
          <w:bCs/>
          <w:sz w:val="24"/>
          <w:szCs w:val="24"/>
        </w:rPr>
        <w:t>4</w:t>
      </w:r>
    </w:p>
    <w:p w:rsidR="00714D8A" w:rsidRDefault="00714D8A" w:rsidP="00714D8A">
      <w:pPr>
        <w:tabs>
          <w:tab w:val="left" w:pos="6379"/>
        </w:tabs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Dossier questions-réponses</w:t>
      </w:r>
      <w:r>
        <w:rPr>
          <w:rFonts w:ascii="Arial" w:hAnsi="Arial" w:cs="Arial"/>
          <w:bCs/>
          <w:sz w:val="24"/>
          <w:szCs w:val="24"/>
        </w:rPr>
        <w:tab/>
        <w:t>pages 4/1</w:t>
      </w:r>
      <w:r w:rsidR="00DA4D51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 à 1</w:t>
      </w:r>
      <w:r w:rsidR="00DA4D51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/1</w:t>
      </w:r>
      <w:r w:rsidR="00DA4D51">
        <w:rPr>
          <w:rFonts w:ascii="Arial" w:hAnsi="Arial" w:cs="Arial"/>
          <w:bCs/>
          <w:sz w:val="24"/>
          <w:szCs w:val="24"/>
        </w:rPr>
        <w:t>4</w:t>
      </w:r>
    </w:p>
    <w:p w:rsidR="00F14A88" w:rsidRDefault="00714D8A" w:rsidP="00714D8A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2268" w:right="2268"/>
        <w:jc w:val="center"/>
        <w:rPr>
          <w:rFonts w:ascii="Arial" w:hAnsi="Arial" w:cs="Arial"/>
          <w:b/>
          <w:bCs/>
          <w:sz w:val="40"/>
        </w:rPr>
      </w:pPr>
      <w:r w:rsidRPr="0097227A">
        <w:rPr>
          <w:rFonts w:ascii="Arial" w:hAnsi="Arial" w:cs="Arial"/>
          <w:sz w:val="24"/>
          <w:szCs w:val="24"/>
        </w:rPr>
        <w:br w:type="page"/>
      </w:r>
      <w:r w:rsidR="00D91508">
        <w:rPr>
          <w:rFonts w:ascii="Arial" w:hAnsi="Arial" w:cs="Arial"/>
          <w:b/>
          <w:bCs/>
          <w:sz w:val="40"/>
        </w:rPr>
        <w:lastRenderedPageBreak/>
        <w:t>DOSSIER PRÉSENTATION</w:t>
      </w:r>
    </w:p>
    <w:p w:rsidR="008A3215" w:rsidRDefault="008A3215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550F96" w:rsidRPr="00CE528F" w:rsidRDefault="00550F96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21A4B" w:rsidRDefault="00421A4B" w:rsidP="00421A4B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Présentation de l’entreprise :</w:t>
      </w:r>
    </w:p>
    <w:p w:rsidR="00421A4B" w:rsidRDefault="00421A4B" w:rsidP="00421A4B">
      <w:pPr>
        <w:rPr>
          <w:rFonts w:ascii="Arial" w:hAnsi="Arial" w:cs="Arial"/>
          <w:sz w:val="24"/>
          <w:szCs w:val="24"/>
        </w:rPr>
      </w:pPr>
    </w:p>
    <w:p w:rsidR="00421A4B" w:rsidRPr="00145A55" w:rsidRDefault="00396B3E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L’e</w:t>
      </w:r>
      <w:r w:rsidR="00421A4B" w:rsidRPr="00145A55">
        <w:rPr>
          <w:rFonts w:ascii="Arial" w:hAnsi="Arial" w:cs="Arial"/>
          <w:sz w:val="22"/>
          <w:szCs w:val="22"/>
        </w:rPr>
        <w:t>ntreprise agro-alimentaire</w:t>
      </w:r>
      <w:r w:rsidRPr="00145A55">
        <w:rPr>
          <w:rFonts w:ascii="Arial" w:hAnsi="Arial" w:cs="Arial"/>
          <w:sz w:val="22"/>
          <w:szCs w:val="22"/>
        </w:rPr>
        <w:t xml:space="preserve"> est s</w:t>
      </w:r>
      <w:r w:rsidR="00421A4B" w:rsidRPr="00145A55">
        <w:rPr>
          <w:rFonts w:ascii="Arial" w:hAnsi="Arial" w:cs="Arial"/>
          <w:sz w:val="22"/>
          <w:szCs w:val="22"/>
        </w:rPr>
        <w:t>pécialisé</w:t>
      </w:r>
      <w:r w:rsidRPr="00145A55">
        <w:rPr>
          <w:rFonts w:ascii="Arial" w:hAnsi="Arial" w:cs="Arial"/>
          <w:sz w:val="22"/>
          <w:szCs w:val="22"/>
        </w:rPr>
        <w:t>e</w:t>
      </w:r>
      <w:r w:rsidR="00421A4B" w:rsidRPr="00145A55">
        <w:rPr>
          <w:rFonts w:ascii="Arial" w:hAnsi="Arial" w:cs="Arial"/>
          <w:sz w:val="22"/>
          <w:szCs w:val="22"/>
        </w:rPr>
        <w:t xml:space="preserve"> dans les desserts lactés. Ses usines mondialement implantées élaborent des laitages de </w:t>
      </w:r>
      <w:r w:rsidR="00E5515B" w:rsidRPr="00145A55">
        <w:rPr>
          <w:rFonts w:ascii="Arial" w:hAnsi="Arial" w:cs="Arial"/>
          <w:sz w:val="22"/>
          <w:szCs w:val="22"/>
        </w:rPr>
        <w:t>différents parfums</w:t>
      </w:r>
      <w:r w:rsidR="00421A4B" w:rsidRPr="00145A55">
        <w:rPr>
          <w:rFonts w:ascii="Arial" w:hAnsi="Arial" w:cs="Arial"/>
          <w:sz w:val="22"/>
          <w:szCs w:val="22"/>
        </w:rPr>
        <w:t> : caramel, vanille, au</w:t>
      </w:r>
      <w:r w:rsidR="00BC2B91">
        <w:rPr>
          <w:rFonts w:ascii="Arial" w:hAnsi="Arial" w:cs="Arial"/>
          <w:sz w:val="22"/>
          <w:szCs w:val="22"/>
        </w:rPr>
        <w:t>x</w:t>
      </w:r>
      <w:r w:rsidR="00421A4B" w:rsidRPr="00145A55">
        <w:rPr>
          <w:rFonts w:ascii="Arial" w:hAnsi="Arial" w:cs="Arial"/>
          <w:sz w:val="22"/>
          <w:szCs w:val="22"/>
        </w:rPr>
        <w:t xml:space="preserve"> fruits, nature, …</w:t>
      </w:r>
    </w:p>
    <w:p w:rsidR="00421A4B" w:rsidRPr="00145A55" w:rsidRDefault="00421A4B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La chaîne sur laquelle se déroule l’intervention est utilisée pour la réalisation de crème dessert au chocolat. La poudre de cacao arrive par 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big-bag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de 700</w:t>
      </w:r>
      <w:r w:rsidR="00B2524F" w:rsidRPr="00145A55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 xml:space="preserve">kg, elle est déchargée au niveau du poste de vidange puis acheminée vers la trémie tampon par une vis d’Archimède. Elle est ensuite envoyée dans </w:t>
      </w:r>
      <w:r w:rsidR="00D94998">
        <w:rPr>
          <w:rFonts w:ascii="Arial" w:hAnsi="Arial" w:cs="Arial"/>
          <w:sz w:val="22"/>
          <w:szCs w:val="22"/>
        </w:rPr>
        <w:t>des</w:t>
      </w:r>
      <w:r w:rsidRPr="00145A55">
        <w:rPr>
          <w:rFonts w:ascii="Arial" w:hAnsi="Arial" w:cs="Arial"/>
          <w:sz w:val="22"/>
          <w:szCs w:val="22"/>
        </w:rPr>
        <w:t xml:space="preserve"> trémie</w:t>
      </w:r>
      <w:r w:rsidR="00D9499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de stockage, par une canalisation de 120</w:t>
      </w:r>
      <w:r w:rsidR="00B2524F" w:rsidRPr="00145A55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>m de longueur, par l’intermédiaire d’un surpresseur.</w:t>
      </w:r>
    </w:p>
    <w:p w:rsidR="00421A4B" w:rsidRPr="00145A55" w:rsidRDefault="00421A4B" w:rsidP="00396B3E">
      <w:pPr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Notre étude porte sur la ligne 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="00BC2B91" w:rsidRPr="00145A55">
        <w:rPr>
          <w:rFonts w:ascii="Arial" w:hAnsi="Arial" w:cs="Arial"/>
          <w:sz w:val="22"/>
          <w:szCs w:val="22"/>
        </w:rPr>
        <w:t>BIG CHOCO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="00396B3E" w:rsidRPr="00145A55">
        <w:rPr>
          <w:rFonts w:ascii="Arial" w:hAnsi="Arial" w:cs="Arial"/>
          <w:sz w:val="22"/>
          <w:szCs w:val="22"/>
        </w:rPr>
        <w:t>.</w:t>
      </w:r>
    </w:p>
    <w:p w:rsidR="00421A4B" w:rsidRDefault="00421A4B" w:rsidP="00421A4B">
      <w:pPr>
        <w:rPr>
          <w:rFonts w:ascii="Arial" w:hAnsi="Arial" w:cs="Arial"/>
          <w:sz w:val="24"/>
          <w:szCs w:val="24"/>
        </w:rPr>
      </w:pPr>
    </w:p>
    <w:p w:rsidR="00550F96" w:rsidRDefault="00550F96" w:rsidP="00421A4B">
      <w:pPr>
        <w:rPr>
          <w:rFonts w:ascii="Arial" w:hAnsi="Arial" w:cs="Arial"/>
          <w:sz w:val="24"/>
          <w:szCs w:val="24"/>
        </w:rPr>
      </w:pPr>
    </w:p>
    <w:p w:rsidR="00550F96" w:rsidRDefault="00550F96" w:rsidP="00421A4B">
      <w:pPr>
        <w:rPr>
          <w:rFonts w:ascii="Arial" w:hAnsi="Arial" w:cs="Arial"/>
          <w:b/>
          <w:sz w:val="22"/>
          <w:szCs w:val="22"/>
        </w:rPr>
      </w:pPr>
      <w:r w:rsidRPr="00550F96">
        <w:rPr>
          <w:rFonts w:ascii="Arial" w:hAnsi="Arial" w:cs="Arial"/>
          <w:b/>
          <w:sz w:val="22"/>
          <w:szCs w:val="22"/>
        </w:rPr>
        <w:t>Synoptique de l'installation :</w:t>
      </w:r>
    </w:p>
    <w:p w:rsidR="00550F96" w:rsidRPr="00550F96" w:rsidRDefault="00550F96" w:rsidP="00421A4B">
      <w:pPr>
        <w:rPr>
          <w:rFonts w:ascii="Arial" w:hAnsi="Arial" w:cs="Arial"/>
          <w:b/>
          <w:sz w:val="16"/>
          <w:szCs w:val="16"/>
        </w:rPr>
      </w:pPr>
    </w:p>
    <w:p w:rsidR="00421A4B" w:rsidRDefault="007174E9" w:rsidP="00AF2D37">
      <w:pPr>
        <w:jc w:val="center"/>
        <w:rPr>
          <w:rFonts w:ascii="Arial" w:hAnsi="Arial" w:cs="Arial"/>
          <w:sz w:val="24"/>
          <w:szCs w:val="24"/>
        </w:rPr>
      </w:pPr>
      <w:r w:rsidRPr="007174E9">
        <w:rPr>
          <w:noProof/>
        </w:rPr>
        <w:pict>
          <v:group id="_x0000_s1056" style="position:absolute;left:0;text-align:left;margin-left:8.7pt;margin-top:2.6pt;width:524.7pt;height:265.2pt;z-index:251713536" coordorigin="741,5163" coordsize="10494,5304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1047" type="#_x0000_t32" style="position:absolute;left:8610;top:5850;width:1905;height:2370;flip:x" o:connectortype="straight">
              <v:stroke endarrow="block"/>
            </v:shape>
            <v:shape id="_x0000_s1038" type="#_x0000_t32" style="position:absolute;left:4425;top:6075;width:1020;height:270" o:connectortype="straight" o:regroupid="1">
              <v:stroke endarrow="block"/>
            </v:shape>
            <v:rect id="_x0000_s1035" style="position:absolute;left:3150;top:6438;width:1845;height:615;v-text-anchor:middle" o:regroupid="1">
              <v:textbox inset="0,0,0,0">
                <w:txbxContent>
                  <w:p w:rsidR="007C3BF5" w:rsidRPr="00860D5C" w:rsidRDefault="007C3BF5" w:rsidP="00860D5C">
                    <w:pPr>
                      <w:jc w:val="center"/>
                      <w:rPr>
                        <w:rFonts w:ascii="Arial" w:hAnsi="Arial" w:cs="Arial"/>
                      </w:rPr>
                    </w:pPr>
                    <w:r w:rsidRPr="00860D5C">
                      <w:rPr>
                        <w:rFonts w:ascii="Arial" w:hAnsi="Arial" w:cs="Arial"/>
                      </w:rPr>
                      <w:t>Poste</w:t>
                    </w:r>
                    <w:r>
                      <w:rPr>
                        <w:rFonts w:ascii="Arial" w:hAnsi="Arial" w:cs="Arial"/>
                      </w:rPr>
                      <w:t>s</w:t>
                    </w:r>
                    <w:r w:rsidRPr="00860D5C">
                      <w:rPr>
                        <w:rFonts w:ascii="Arial" w:hAnsi="Arial" w:cs="Arial"/>
                      </w:rPr>
                      <w:t xml:space="preserve"> de vidange</w:t>
                    </w:r>
                  </w:p>
                </w:txbxContent>
              </v:textbox>
            </v:rect>
            <v:rect id="_x0000_s1037" style="position:absolute;left:3165;top:5493;width:1845;height:615;v-text-anchor:middle" o:regroupid="1">
              <v:textbox inset="0,0,0,0">
                <w:txbxContent>
                  <w:p w:rsidR="007C3BF5" w:rsidRPr="00860D5C" w:rsidRDefault="007C3BF5" w:rsidP="00860D5C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Big-bag</w:t>
                    </w:r>
                  </w:p>
                </w:txbxContent>
              </v:textbox>
            </v:rect>
            <v:shape id="_x0000_s1039" type="#_x0000_t32" style="position:absolute;left:2790;top:7065;width:915;height:240;flip:x" o:connectortype="straight" o:regroupid="1">
              <v:stroke endarrow="block"/>
            </v:shape>
            <v:shape id="_x0000_s1040" type="#_x0000_t32" style="position:absolute;left:1785;top:8220;width:2460;height:480;flip:y" o:connectortype="straight" o:regroupid="1">
              <v:stroke endarrow="block"/>
            </v:shape>
            <v:rect id="_x0000_s1041" style="position:absolute;left:9390;top:5238;width:1845;height:615;v-text-anchor:middle" o:regroupid="1">
              <v:textbox inset="0,0,0,0">
                <w:txbxContent>
                  <w:p w:rsidR="007C3BF5" w:rsidRPr="00860D5C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Trémies de stockage</w:t>
                    </w:r>
                  </w:p>
                </w:txbxContent>
              </v:textbox>
            </v:rect>
            <v:rect id="_x0000_s1042" style="position:absolute;left:741;top:9612;width:1845;height:615;v-text-anchor:middle" o:regroupid="1">
              <v:textbox inset="0,0,0,0">
                <w:txbxContent>
                  <w:p w:rsidR="007C3BF5" w:rsidRPr="00860D5C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Surpresseur</w:t>
                    </w:r>
                  </w:p>
                </w:txbxContent>
              </v:textbox>
            </v:rect>
            <v:rect id="_x0000_s1043" style="position:absolute;left:741;top:8712;width:1845;height:615;v-text-anchor:middle" o:regroupid="1">
              <v:textbox inset="0,0,0,0">
                <w:txbxContent>
                  <w:p w:rsidR="007C3BF5" w:rsidRPr="00860D5C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Vis d'Archimède</w:t>
                    </w:r>
                  </w:p>
                </w:txbxContent>
              </v:textbox>
            </v:rect>
            <v:rect id="_x0000_s1044" style="position:absolute;left:5046;top:8952;width:1845;height:615;v-text-anchor:middle" o:regroupid="1">
              <v:textbox inset="0,0,0,0">
                <w:txbxContent>
                  <w:p w:rsidR="007C3BF5" w:rsidRPr="00860D5C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Trémie tampon</w:t>
                    </w:r>
                  </w:p>
                </w:txbxContent>
              </v:textbox>
            </v:rect>
            <v:rect id="_x0000_s1045" style="position:absolute;left:5031;top:9852;width:1845;height:615;v-text-anchor:middle" o:regroupid="1">
              <v:textbox inset="0,0,0,0">
                <w:txbxContent>
                  <w:p w:rsidR="007C3BF5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Canalisation</w:t>
                    </w:r>
                  </w:p>
                  <w:p w:rsidR="007C3BF5" w:rsidRPr="00860D5C" w:rsidRDefault="007C3BF5" w:rsidP="00081CDE">
                    <w:pPr>
                      <w:jc w:val="center"/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(120m)</w:t>
                    </w:r>
                  </w:p>
                </w:txbxContent>
              </v:textbox>
            </v:rect>
            <v:rect id="_x0000_s1053" style="position:absolute;left:5250;top:5163;width:750;height:330;v-text-anchor:middle">
              <v:textbox inset="0,0,0,0">
                <w:txbxContent>
                  <w:p w:rsidR="007C3BF5" w:rsidRPr="00D34CF3" w:rsidRDefault="007C3BF5" w:rsidP="00D34CF3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D34CF3">
                      <w:rPr>
                        <w:rFonts w:ascii="Arial" w:hAnsi="Arial" w:cs="Arial"/>
                        <w:b/>
                      </w:rPr>
                      <w:t xml:space="preserve">Silo </w:t>
                    </w:r>
                    <w:r>
                      <w:rPr>
                        <w:rFonts w:ascii="Arial" w:hAnsi="Arial" w:cs="Arial"/>
                        <w:b/>
                      </w:rPr>
                      <w:t>2</w:t>
                    </w:r>
                  </w:p>
                </w:txbxContent>
              </v:textbox>
            </v:rect>
            <v:rect id="_x0000_s1055" style="position:absolute;left:2175;top:5163;width:750;height:330;v-text-anchor:middle">
              <v:textbox style="mso-next-textbox:#_x0000_s1055" inset="0,0,0,0">
                <w:txbxContent>
                  <w:p w:rsidR="007C3BF5" w:rsidRPr="00D34CF3" w:rsidRDefault="007C3BF5" w:rsidP="00D34CF3">
                    <w:pPr>
                      <w:jc w:val="center"/>
                      <w:rPr>
                        <w:rFonts w:ascii="Arial" w:hAnsi="Arial" w:cs="Arial"/>
                        <w:b/>
                      </w:rPr>
                    </w:pPr>
                    <w:r w:rsidRPr="00D34CF3">
                      <w:rPr>
                        <w:rFonts w:ascii="Arial" w:hAnsi="Arial" w:cs="Arial"/>
                        <w:b/>
                      </w:rPr>
                      <w:t>Silo 1</w:t>
                    </w:r>
                  </w:p>
                </w:txbxContent>
              </v:textbox>
            </v:rect>
          </v:group>
        </w:pict>
      </w:r>
      <w:r w:rsidR="00D94998"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5478780</wp:posOffset>
            </wp:positionH>
            <wp:positionV relativeFrom="paragraph">
              <wp:posOffset>735965</wp:posOffset>
            </wp:positionV>
            <wp:extent cx="390525" cy="333375"/>
            <wp:effectExtent l="19050" t="0" r="9525" b="0"/>
            <wp:wrapNone/>
            <wp:docPr id="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F2D37">
        <w:rPr>
          <w:noProof/>
        </w:rPr>
        <w:drawing>
          <wp:inline distT="0" distB="0" distL="0" distR="0">
            <wp:extent cx="6840220" cy="3964305"/>
            <wp:effectExtent l="0" t="0" r="0" b="0"/>
            <wp:docPr id="7" name="Imag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39643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4998" w:rsidRDefault="00D94998" w:rsidP="00421A4B">
      <w:pPr>
        <w:rPr>
          <w:rFonts w:ascii="Arial" w:hAnsi="Arial" w:cs="Arial"/>
          <w:sz w:val="24"/>
          <w:szCs w:val="24"/>
        </w:rPr>
      </w:pPr>
    </w:p>
    <w:p w:rsidR="00D94998" w:rsidRPr="00D94998" w:rsidRDefault="00D94998" w:rsidP="00421A4B">
      <w:pPr>
        <w:rPr>
          <w:rFonts w:ascii="Arial" w:hAnsi="Arial" w:cs="Arial"/>
          <w:sz w:val="24"/>
          <w:szCs w:val="24"/>
        </w:rPr>
      </w:pPr>
    </w:p>
    <w:p w:rsidR="00DA4D51" w:rsidRDefault="005E0482" w:rsidP="00421A4B">
      <w:pPr>
        <w:rPr>
          <w:rFonts w:ascii="Arial" w:hAnsi="Arial" w:cs="Arial"/>
          <w:sz w:val="24"/>
          <w:szCs w:val="24"/>
        </w:rPr>
      </w:pPr>
      <w:r w:rsidRPr="00CE528F">
        <w:rPr>
          <w:rFonts w:ascii="Arial" w:hAnsi="Arial" w:cs="Arial"/>
          <w:sz w:val="24"/>
          <w:szCs w:val="24"/>
        </w:rPr>
        <w:br w:type="page"/>
      </w:r>
    </w:p>
    <w:p w:rsidR="00550F96" w:rsidRDefault="00550F96" w:rsidP="00421A4B">
      <w:pPr>
        <w:rPr>
          <w:rFonts w:ascii="Arial" w:hAnsi="Arial" w:cs="Arial"/>
          <w:b/>
          <w:sz w:val="24"/>
          <w:szCs w:val="24"/>
          <w:u w:val="single"/>
        </w:rPr>
      </w:pPr>
    </w:p>
    <w:p w:rsidR="00421A4B" w:rsidRDefault="00421A4B" w:rsidP="00421A4B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Présentation de la ligne </w:t>
      </w:r>
      <w:r w:rsidR="00DA4D51">
        <w:rPr>
          <w:rFonts w:ascii="Arial" w:hAnsi="Arial" w:cs="Arial"/>
          <w:b/>
          <w:sz w:val="24"/>
          <w:szCs w:val="24"/>
          <w:u w:val="single"/>
        </w:rPr>
        <w:t>"</w:t>
      </w:r>
      <w:r w:rsidR="00550F96">
        <w:rPr>
          <w:rFonts w:ascii="Arial" w:hAnsi="Arial" w:cs="Arial"/>
          <w:b/>
          <w:sz w:val="24"/>
          <w:szCs w:val="24"/>
          <w:u w:val="single"/>
        </w:rPr>
        <w:t>BIG CHOCO</w:t>
      </w:r>
      <w:r w:rsidR="00DA4D51">
        <w:rPr>
          <w:rFonts w:ascii="Arial" w:hAnsi="Arial" w:cs="Arial"/>
          <w:b/>
          <w:sz w:val="24"/>
          <w:szCs w:val="24"/>
          <w:u w:val="single"/>
        </w:rPr>
        <w:t>"</w:t>
      </w:r>
    </w:p>
    <w:p w:rsidR="00421A4B" w:rsidRDefault="00421A4B" w:rsidP="00421A4B">
      <w:pPr>
        <w:rPr>
          <w:rFonts w:ascii="Arial" w:hAnsi="Arial" w:cs="Arial"/>
          <w:sz w:val="24"/>
          <w:szCs w:val="24"/>
        </w:rPr>
      </w:pPr>
    </w:p>
    <w:p w:rsidR="00421A4B" w:rsidRPr="00145A55" w:rsidRDefault="00421A4B" w:rsidP="00D94998">
      <w:pPr>
        <w:ind w:left="284" w:right="426"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La ligne 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="00BC2B91" w:rsidRPr="00145A55">
        <w:rPr>
          <w:rFonts w:ascii="Arial" w:hAnsi="Arial" w:cs="Arial"/>
          <w:sz w:val="22"/>
          <w:szCs w:val="22"/>
        </w:rPr>
        <w:t>BIG CHOCO</w:t>
      </w:r>
      <w:r w:rsidR="00DA4D51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permet de distribuer la poudre de chocolat vers les trémies de stockage dans la partie conditionnement de l’entreprise.</w:t>
      </w:r>
    </w:p>
    <w:p w:rsidR="00421A4B" w:rsidRDefault="00421A4B" w:rsidP="00421A4B">
      <w:pPr>
        <w:rPr>
          <w:rFonts w:ascii="Arial" w:hAnsi="Arial" w:cs="Arial"/>
          <w:sz w:val="24"/>
          <w:szCs w:val="24"/>
        </w:rPr>
      </w:pPr>
    </w:p>
    <w:p w:rsidR="00550F96" w:rsidRDefault="00550F96" w:rsidP="00421A4B">
      <w:pPr>
        <w:rPr>
          <w:rFonts w:ascii="Arial" w:hAnsi="Arial" w:cs="Arial"/>
          <w:sz w:val="24"/>
          <w:szCs w:val="24"/>
        </w:rPr>
      </w:pPr>
    </w:p>
    <w:p w:rsidR="00421A4B" w:rsidRDefault="00421A4B" w:rsidP="00421A4B">
      <w:pPr>
        <w:jc w:val="center"/>
        <w:rPr>
          <w:rFonts w:ascii="Arial" w:hAnsi="Arial" w:cs="Arial"/>
          <w:sz w:val="24"/>
          <w:szCs w:val="24"/>
        </w:rPr>
      </w:pPr>
      <w:r w:rsidRPr="00421A4B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3600450" cy="4972050"/>
            <wp:effectExtent l="0" t="0" r="0" b="0"/>
            <wp:docPr id="28" name="Imag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grayscl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497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4B" w:rsidRDefault="00421A4B" w:rsidP="00421A4B">
      <w:pPr>
        <w:rPr>
          <w:rFonts w:ascii="Arial" w:hAnsi="Arial" w:cs="Arial"/>
          <w:sz w:val="24"/>
          <w:szCs w:val="24"/>
        </w:rPr>
      </w:pPr>
    </w:p>
    <w:p w:rsidR="00145A55" w:rsidRDefault="00145A55" w:rsidP="00421A4B">
      <w:pPr>
        <w:rPr>
          <w:rFonts w:ascii="Arial" w:hAnsi="Arial" w:cs="Arial"/>
          <w:sz w:val="24"/>
          <w:szCs w:val="24"/>
        </w:rPr>
      </w:pPr>
    </w:p>
    <w:p w:rsidR="00421A4B" w:rsidRPr="00145A55" w:rsidRDefault="00421A4B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Chaque </w:t>
      </w:r>
      <w:r w:rsidR="00BC2B91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big-bag</w:t>
      </w:r>
      <w:r w:rsidR="00BC2B91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est acheminé au poste de chargement par un transpalette. Il est ensuite transféré au poste de vidange par l’intermédiaire d’un palan. </w:t>
      </w:r>
    </w:p>
    <w:p w:rsidR="00421A4B" w:rsidRPr="00145A55" w:rsidRDefault="00421A4B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Un opérateur met en place l’extrémité du </w:t>
      </w:r>
      <w:r w:rsidR="00BC2B91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big-bag</w:t>
      </w:r>
      <w:r w:rsidR="00BC2B91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au poste de vidange, puis la poudre de chocolat est déversée pour être acheminée vers une trémie de stockage.</w:t>
      </w:r>
    </w:p>
    <w:p w:rsidR="00421A4B" w:rsidRPr="00145A55" w:rsidRDefault="00421A4B" w:rsidP="00BC2B91">
      <w:pPr>
        <w:ind w:left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La ligne </w:t>
      </w:r>
      <w:r w:rsidR="00BC2B91">
        <w:rPr>
          <w:rFonts w:ascii="Arial" w:hAnsi="Arial" w:cs="Arial"/>
          <w:sz w:val="22"/>
          <w:szCs w:val="22"/>
        </w:rPr>
        <w:t>"</w:t>
      </w:r>
      <w:r w:rsidR="00BC2B91" w:rsidRPr="00145A55">
        <w:rPr>
          <w:rFonts w:ascii="Arial" w:hAnsi="Arial" w:cs="Arial"/>
          <w:sz w:val="22"/>
          <w:szCs w:val="22"/>
        </w:rPr>
        <w:t>BIG</w:t>
      </w:r>
      <w:r w:rsidRPr="00145A55">
        <w:rPr>
          <w:rFonts w:ascii="Arial" w:hAnsi="Arial" w:cs="Arial"/>
          <w:sz w:val="22"/>
          <w:szCs w:val="22"/>
        </w:rPr>
        <w:t>-</w:t>
      </w:r>
      <w:r w:rsidR="00BC2B91" w:rsidRPr="00145A55">
        <w:rPr>
          <w:rFonts w:ascii="Arial" w:hAnsi="Arial" w:cs="Arial"/>
          <w:sz w:val="22"/>
          <w:szCs w:val="22"/>
        </w:rPr>
        <w:t>CHOCO</w:t>
      </w:r>
      <w:r w:rsidR="00BC2B91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est doublée afin d’avoir une distribution de la poudre de cacao en continue.</w:t>
      </w:r>
    </w:p>
    <w:p w:rsidR="00421A4B" w:rsidRPr="00145A55" w:rsidRDefault="00421A4B" w:rsidP="00421A4B">
      <w:pPr>
        <w:jc w:val="both"/>
        <w:rPr>
          <w:rFonts w:ascii="Arial" w:hAnsi="Arial" w:cs="Arial"/>
          <w:sz w:val="22"/>
          <w:szCs w:val="22"/>
        </w:rPr>
      </w:pPr>
    </w:p>
    <w:p w:rsidR="00421A4B" w:rsidRPr="00145A55" w:rsidRDefault="00421A4B" w:rsidP="00421A4B">
      <w:pPr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Des vues détaillées des sous-ensembles sont représentées dans le Dossier Technique et Ressources.</w:t>
      </w:r>
    </w:p>
    <w:p w:rsidR="00D91508" w:rsidRPr="00CE528F" w:rsidRDefault="00421A4B" w:rsidP="00D91508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D91508" w:rsidRDefault="00D91508" w:rsidP="00D9150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ind w:left="1701" w:right="1700"/>
        <w:jc w:val="center"/>
        <w:rPr>
          <w:rFonts w:ascii="Arial" w:hAnsi="Arial" w:cs="Arial"/>
          <w:b/>
          <w:bCs/>
          <w:sz w:val="40"/>
        </w:rPr>
      </w:pPr>
      <w:r>
        <w:rPr>
          <w:rFonts w:ascii="Arial" w:hAnsi="Arial" w:cs="Arial"/>
          <w:b/>
          <w:bCs/>
          <w:sz w:val="40"/>
        </w:rPr>
        <w:lastRenderedPageBreak/>
        <w:t>DOSSIER QUESTIONS-RÉPONSES</w:t>
      </w:r>
    </w:p>
    <w:p w:rsidR="00D91508" w:rsidRPr="00CE528F" w:rsidRDefault="00D91508" w:rsidP="00D91508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421A4B" w:rsidRPr="00784625" w:rsidRDefault="00421A4B" w:rsidP="00421A4B">
      <w:pPr>
        <w:rPr>
          <w:rFonts w:ascii="Arial" w:hAnsi="Arial" w:cs="Arial"/>
          <w:b/>
          <w:sz w:val="22"/>
          <w:szCs w:val="22"/>
          <w:u w:val="single"/>
        </w:rPr>
      </w:pPr>
      <w:r w:rsidRPr="00784625">
        <w:rPr>
          <w:rFonts w:ascii="Arial" w:hAnsi="Arial" w:cs="Arial"/>
          <w:b/>
          <w:sz w:val="22"/>
          <w:szCs w:val="22"/>
          <w:u w:val="single"/>
        </w:rPr>
        <w:t>PROBL</w:t>
      </w:r>
      <w:r w:rsidR="00784625">
        <w:rPr>
          <w:rFonts w:ascii="Arial" w:hAnsi="Arial" w:cs="Arial"/>
          <w:b/>
          <w:sz w:val="22"/>
          <w:szCs w:val="22"/>
          <w:u w:val="single"/>
        </w:rPr>
        <w:t>É</w:t>
      </w:r>
      <w:r w:rsidRPr="00784625">
        <w:rPr>
          <w:rFonts w:ascii="Arial" w:hAnsi="Arial" w:cs="Arial"/>
          <w:b/>
          <w:sz w:val="22"/>
          <w:szCs w:val="22"/>
          <w:u w:val="single"/>
        </w:rPr>
        <w:t>MATIQUE G</w:t>
      </w:r>
      <w:r w:rsidR="000B45F2" w:rsidRPr="00784625">
        <w:rPr>
          <w:rFonts w:ascii="Arial" w:hAnsi="Arial" w:cs="Arial"/>
          <w:b/>
          <w:sz w:val="22"/>
          <w:szCs w:val="22"/>
          <w:u w:val="single"/>
        </w:rPr>
        <w:t>É</w:t>
      </w:r>
      <w:r w:rsidRPr="00784625">
        <w:rPr>
          <w:rFonts w:ascii="Arial" w:hAnsi="Arial" w:cs="Arial"/>
          <w:b/>
          <w:sz w:val="22"/>
          <w:szCs w:val="22"/>
          <w:u w:val="single"/>
        </w:rPr>
        <w:t>N</w:t>
      </w:r>
      <w:r w:rsidR="000B45F2" w:rsidRPr="00784625">
        <w:rPr>
          <w:rFonts w:ascii="Arial" w:hAnsi="Arial" w:cs="Arial"/>
          <w:b/>
          <w:sz w:val="22"/>
          <w:szCs w:val="22"/>
          <w:u w:val="single"/>
        </w:rPr>
        <w:t>É</w:t>
      </w:r>
      <w:r w:rsidRPr="00784625">
        <w:rPr>
          <w:rFonts w:ascii="Arial" w:hAnsi="Arial" w:cs="Arial"/>
          <w:b/>
          <w:sz w:val="22"/>
          <w:szCs w:val="22"/>
          <w:u w:val="single"/>
        </w:rPr>
        <w:t>RALE :</w:t>
      </w:r>
    </w:p>
    <w:p w:rsidR="00396B3E" w:rsidRPr="00396B3E" w:rsidRDefault="00396B3E" w:rsidP="00421A4B">
      <w:pPr>
        <w:rPr>
          <w:rFonts w:ascii="Arial" w:hAnsi="Arial" w:cs="Arial"/>
          <w:b/>
          <w:u w:val="single"/>
        </w:rPr>
      </w:pPr>
    </w:p>
    <w:p w:rsidR="00421A4B" w:rsidRPr="00145A55" w:rsidRDefault="00421A4B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Des arrêts intempestifs de la ligne de conditionnement de crème dessert au chocolat proviennent de la ligne </w:t>
      </w:r>
      <w:r w:rsidR="000B45F2" w:rsidRPr="00145A55">
        <w:rPr>
          <w:rFonts w:ascii="Arial" w:hAnsi="Arial" w:cs="Arial"/>
          <w:sz w:val="22"/>
          <w:szCs w:val="22"/>
        </w:rPr>
        <w:t>"</w:t>
      </w:r>
      <w:r w:rsidR="00BC2B91" w:rsidRPr="00145A55">
        <w:rPr>
          <w:rFonts w:ascii="Arial" w:hAnsi="Arial" w:cs="Arial"/>
          <w:sz w:val="22"/>
          <w:szCs w:val="22"/>
        </w:rPr>
        <w:t>BIG</w:t>
      </w:r>
      <w:r w:rsidR="00BC2B91">
        <w:rPr>
          <w:rFonts w:ascii="Arial" w:hAnsi="Arial" w:cs="Arial"/>
          <w:sz w:val="22"/>
          <w:szCs w:val="22"/>
        </w:rPr>
        <w:t>-</w:t>
      </w:r>
      <w:r w:rsidR="00BC2B91" w:rsidRPr="00145A55">
        <w:rPr>
          <w:rFonts w:ascii="Arial" w:hAnsi="Arial" w:cs="Arial"/>
          <w:sz w:val="22"/>
          <w:szCs w:val="22"/>
        </w:rPr>
        <w:t>CHOCO</w:t>
      </w:r>
      <w:r w:rsidR="000B45F2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. Des améliorations sont nécessaires sur cette ligne afin de ne plus pénaliser le conditionnement.</w:t>
      </w:r>
    </w:p>
    <w:p w:rsidR="00421A4B" w:rsidRPr="004D0C8C" w:rsidRDefault="00421A4B" w:rsidP="00421A4B">
      <w:pPr>
        <w:rPr>
          <w:rFonts w:ascii="Arial" w:hAnsi="Arial" w:cs="Arial"/>
          <w:sz w:val="16"/>
          <w:szCs w:val="16"/>
        </w:rPr>
      </w:pPr>
    </w:p>
    <w:p w:rsidR="004D0C8C" w:rsidRDefault="00421A4B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Le responsable maintenance </w:t>
      </w:r>
      <w:r w:rsidR="000B45F2" w:rsidRPr="00145A55">
        <w:rPr>
          <w:rFonts w:ascii="Arial" w:hAnsi="Arial" w:cs="Arial"/>
          <w:sz w:val="22"/>
          <w:szCs w:val="22"/>
        </w:rPr>
        <w:t>a fait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l’analyse de l’historique des pannes sur deux ans</w:t>
      </w:r>
      <w:r w:rsidRPr="00145A55">
        <w:rPr>
          <w:rFonts w:ascii="Arial" w:hAnsi="Arial" w:cs="Arial"/>
          <w:sz w:val="22"/>
          <w:szCs w:val="22"/>
        </w:rPr>
        <w:t xml:space="preserve"> afin de programmer les différentes améliorations.</w:t>
      </w:r>
    </w:p>
    <w:p w:rsidR="00421A4B" w:rsidRPr="00145A55" w:rsidRDefault="00784625" w:rsidP="000B45F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Cela donne le tableau d'analyse et courbes de PARETO ci-dessous.</w:t>
      </w:r>
    </w:p>
    <w:p w:rsidR="000B45F2" w:rsidRDefault="000B45F2" w:rsidP="00421A4B">
      <w:pPr>
        <w:rPr>
          <w:rFonts w:ascii="Arial" w:hAnsi="Arial" w:cs="Arial"/>
        </w:rPr>
      </w:pPr>
    </w:p>
    <w:tbl>
      <w:tblPr>
        <w:tblStyle w:val="Grilledutableau1"/>
        <w:tblW w:w="0" w:type="auto"/>
        <w:tblLook w:val="04A0"/>
      </w:tblPr>
      <w:tblGrid>
        <w:gridCol w:w="895"/>
        <w:gridCol w:w="3069"/>
        <w:gridCol w:w="1851"/>
        <w:gridCol w:w="767"/>
        <w:gridCol w:w="2254"/>
        <w:gridCol w:w="1404"/>
      </w:tblGrid>
      <w:tr w:rsidR="000B45F2" w:rsidRPr="000B45F2" w:rsidTr="000B45F2">
        <w:trPr>
          <w:trHeight w:val="393"/>
        </w:trPr>
        <w:tc>
          <w:tcPr>
            <w:tcW w:w="895" w:type="dxa"/>
            <w:shd w:val="clear" w:color="auto" w:fill="F2F2F2" w:themeFill="background1" w:themeFillShade="F2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Repère</w:t>
            </w:r>
          </w:p>
        </w:tc>
        <w:tc>
          <w:tcPr>
            <w:tcW w:w="3069" w:type="dxa"/>
            <w:shd w:val="clear" w:color="auto" w:fill="F2F2F2" w:themeFill="background1" w:themeFillShade="F2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Sous-ensembles</w:t>
            </w:r>
          </w:p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classés par ordre décroissant</w:t>
            </w:r>
          </w:p>
        </w:tc>
        <w:tc>
          <w:tcPr>
            <w:tcW w:w="1851" w:type="dxa"/>
            <w:shd w:val="clear" w:color="auto" w:fill="F2F2F2" w:themeFill="background1" w:themeFillShade="F2"/>
            <w:vAlign w:val="center"/>
          </w:tcPr>
          <w:p w:rsidR="00D94998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Tps d’arrêts</w:t>
            </w:r>
          </w:p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en h</w:t>
            </w:r>
            <w:r w:rsidR="00D94998">
              <w:rPr>
                <w:rFonts w:ascii="Arial" w:hAnsi="Arial" w:cs="Arial"/>
                <w:b/>
                <w:sz w:val="20"/>
                <w:szCs w:val="20"/>
              </w:rPr>
              <w:t>eure</w:t>
            </w:r>
          </w:p>
        </w:tc>
        <w:tc>
          <w:tcPr>
            <w:tcW w:w="721" w:type="dxa"/>
            <w:shd w:val="clear" w:color="auto" w:fill="F2F2F2" w:themeFill="background1" w:themeFillShade="F2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%</w:t>
            </w:r>
          </w:p>
        </w:tc>
        <w:tc>
          <w:tcPr>
            <w:tcW w:w="2254" w:type="dxa"/>
            <w:shd w:val="clear" w:color="auto" w:fill="F2F2F2" w:themeFill="background1" w:themeFillShade="F2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Tps d’arrêts cumulés</w:t>
            </w:r>
          </w:p>
        </w:tc>
        <w:tc>
          <w:tcPr>
            <w:tcW w:w="1404" w:type="dxa"/>
            <w:shd w:val="clear" w:color="auto" w:fill="F2F2F2" w:themeFill="background1" w:themeFillShade="F2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0B45F2">
              <w:rPr>
                <w:rFonts w:ascii="Arial" w:hAnsi="Arial" w:cs="Arial"/>
                <w:b/>
                <w:sz w:val="20"/>
                <w:szCs w:val="20"/>
              </w:rPr>
              <w:t>% cumulé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1</w:t>
            </w:r>
          </w:p>
        </w:tc>
        <w:tc>
          <w:tcPr>
            <w:tcW w:w="3069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Poste de vidange</w:t>
            </w:r>
          </w:p>
        </w:tc>
        <w:tc>
          <w:tcPr>
            <w:tcW w:w="185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20,5</w:t>
            </w:r>
          </w:p>
        </w:tc>
        <w:tc>
          <w:tcPr>
            <w:tcW w:w="72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47,40</w:t>
            </w:r>
          </w:p>
        </w:tc>
        <w:tc>
          <w:tcPr>
            <w:tcW w:w="225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20,5</w:t>
            </w:r>
          </w:p>
        </w:tc>
        <w:tc>
          <w:tcPr>
            <w:tcW w:w="140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47,40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2</w:t>
            </w:r>
          </w:p>
        </w:tc>
        <w:tc>
          <w:tcPr>
            <w:tcW w:w="3069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Vis d’Archimède</w:t>
            </w:r>
          </w:p>
        </w:tc>
        <w:tc>
          <w:tcPr>
            <w:tcW w:w="185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11,75</w:t>
            </w:r>
          </w:p>
        </w:tc>
        <w:tc>
          <w:tcPr>
            <w:tcW w:w="72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27,17</w:t>
            </w:r>
          </w:p>
        </w:tc>
        <w:tc>
          <w:tcPr>
            <w:tcW w:w="225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32,25</w:t>
            </w:r>
          </w:p>
        </w:tc>
        <w:tc>
          <w:tcPr>
            <w:tcW w:w="140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74,57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3</w:t>
            </w:r>
          </w:p>
        </w:tc>
        <w:tc>
          <w:tcPr>
            <w:tcW w:w="3069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Trémie tampon</w:t>
            </w:r>
          </w:p>
        </w:tc>
        <w:tc>
          <w:tcPr>
            <w:tcW w:w="185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5,5</w:t>
            </w:r>
          </w:p>
        </w:tc>
        <w:tc>
          <w:tcPr>
            <w:tcW w:w="72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12,72</w:t>
            </w:r>
          </w:p>
        </w:tc>
        <w:tc>
          <w:tcPr>
            <w:tcW w:w="225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37,75</w:t>
            </w:r>
          </w:p>
        </w:tc>
        <w:tc>
          <w:tcPr>
            <w:tcW w:w="140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87,28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4</w:t>
            </w:r>
          </w:p>
        </w:tc>
        <w:tc>
          <w:tcPr>
            <w:tcW w:w="3069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Big-bag</w:t>
            </w:r>
          </w:p>
        </w:tc>
        <w:tc>
          <w:tcPr>
            <w:tcW w:w="185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3</w:t>
            </w:r>
          </w:p>
        </w:tc>
        <w:tc>
          <w:tcPr>
            <w:tcW w:w="721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6,94</w:t>
            </w:r>
          </w:p>
        </w:tc>
        <w:tc>
          <w:tcPr>
            <w:tcW w:w="225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40,75</w:t>
            </w:r>
          </w:p>
        </w:tc>
        <w:tc>
          <w:tcPr>
            <w:tcW w:w="1404" w:type="dxa"/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94,2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5</w:t>
            </w:r>
          </w:p>
        </w:tc>
        <w:tc>
          <w:tcPr>
            <w:tcW w:w="3069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Système pneumatique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2,5</w:t>
            </w:r>
          </w:p>
        </w:tc>
        <w:tc>
          <w:tcPr>
            <w:tcW w:w="721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5,78</w:t>
            </w:r>
          </w:p>
        </w:tc>
        <w:tc>
          <w:tcPr>
            <w:tcW w:w="2254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43,25</w:t>
            </w:r>
          </w:p>
        </w:tc>
        <w:tc>
          <w:tcPr>
            <w:tcW w:w="1404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</w:rPr>
            </w:pPr>
            <w:r w:rsidRPr="000B45F2">
              <w:rPr>
                <w:rFonts w:ascii="Arial" w:hAnsi="Arial" w:cs="Arial"/>
              </w:rPr>
              <w:t>100</w:t>
            </w:r>
          </w:p>
        </w:tc>
      </w:tr>
      <w:tr w:rsidR="000B45F2" w:rsidRPr="000B45F2" w:rsidTr="00784625">
        <w:trPr>
          <w:trHeight w:val="397"/>
        </w:trPr>
        <w:tc>
          <w:tcPr>
            <w:tcW w:w="895" w:type="dxa"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3069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0B45F2" w:rsidRPr="000B45F2" w:rsidRDefault="00784625" w:rsidP="000B45F2">
            <w:pPr>
              <w:jc w:val="right"/>
              <w:rPr>
                <w:rFonts w:ascii="Arial" w:hAnsi="Arial" w:cs="Arial"/>
                <w:b/>
                <w:szCs w:val="20"/>
              </w:rPr>
            </w:pPr>
            <w:r w:rsidRPr="000B45F2">
              <w:rPr>
                <w:rFonts w:ascii="Arial" w:hAnsi="Arial" w:cs="Arial"/>
                <w:b/>
                <w:szCs w:val="20"/>
              </w:rPr>
              <w:t>Total</w:t>
            </w:r>
          </w:p>
        </w:tc>
        <w:tc>
          <w:tcPr>
            <w:tcW w:w="1851" w:type="dxa"/>
            <w:tcBorders>
              <w:bottom w:val="single" w:sz="4" w:space="0" w:color="auto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b/>
                <w:i/>
                <w:color w:val="0070C0"/>
                <w:szCs w:val="20"/>
              </w:rPr>
            </w:pPr>
            <w:r w:rsidRPr="000B45F2">
              <w:rPr>
                <w:rFonts w:ascii="Arial" w:hAnsi="Arial" w:cs="Arial"/>
                <w:b/>
                <w:i/>
                <w:szCs w:val="20"/>
              </w:rPr>
              <w:t>43,25</w:t>
            </w:r>
          </w:p>
        </w:tc>
        <w:tc>
          <w:tcPr>
            <w:tcW w:w="721" w:type="dxa"/>
            <w:tcBorders>
              <w:bottom w:val="nil"/>
              <w:right w:val="nil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2254" w:type="dxa"/>
            <w:tcBorders>
              <w:left w:val="nil"/>
              <w:bottom w:val="nil"/>
              <w:right w:val="nil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szCs w:val="20"/>
              </w:rPr>
            </w:pPr>
          </w:p>
        </w:tc>
        <w:tc>
          <w:tcPr>
            <w:tcW w:w="1404" w:type="dxa"/>
            <w:tcBorders>
              <w:left w:val="nil"/>
              <w:bottom w:val="nil"/>
              <w:right w:val="nil"/>
            </w:tcBorders>
            <w:vAlign w:val="center"/>
          </w:tcPr>
          <w:p w:rsidR="000B45F2" w:rsidRPr="000B45F2" w:rsidRDefault="000B45F2" w:rsidP="000B45F2">
            <w:pPr>
              <w:rPr>
                <w:rFonts w:ascii="Arial" w:hAnsi="Arial" w:cs="Arial"/>
                <w:szCs w:val="20"/>
              </w:rPr>
            </w:pPr>
          </w:p>
        </w:tc>
      </w:tr>
    </w:tbl>
    <w:p w:rsidR="00421A4B" w:rsidRDefault="00421A4B" w:rsidP="00421A4B">
      <w:pPr>
        <w:pStyle w:val="En-tte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0B45F2" w:rsidRPr="000B45F2" w:rsidRDefault="00784625" w:rsidP="00784625">
      <w:pPr>
        <w:ind w:left="567"/>
        <w:rPr>
          <w:rFonts w:ascii="Arial" w:eastAsia="Calibri" w:hAnsi="Arial" w:cs="Arial"/>
          <w:sz w:val="22"/>
          <w:szCs w:val="22"/>
          <w:lang w:eastAsia="en-US"/>
        </w:rPr>
      </w:pPr>
      <w:r>
        <w:rPr>
          <w:rFonts w:ascii="Arial" w:eastAsia="Calibri" w:hAnsi="Arial" w:cs="Arial"/>
          <w:lang w:eastAsia="en-US"/>
        </w:rPr>
        <w:t>C</w:t>
      </w:r>
      <w:r w:rsidR="000B45F2" w:rsidRPr="000B45F2">
        <w:rPr>
          <w:rFonts w:ascii="Arial" w:eastAsia="Calibri" w:hAnsi="Arial" w:cs="Arial"/>
          <w:lang w:eastAsia="en-US"/>
        </w:rPr>
        <w:t>ourbe</w:t>
      </w:r>
      <w:r>
        <w:rPr>
          <w:rFonts w:ascii="Arial" w:eastAsia="Calibri" w:hAnsi="Arial" w:cs="Arial"/>
          <w:lang w:eastAsia="en-US"/>
        </w:rPr>
        <w:t>s</w:t>
      </w:r>
      <w:r w:rsidR="000B45F2" w:rsidRPr="000B45F2">
        <w:rPr>
          <w:rFonts w:ascii="Arial" w:eastAsia="Calibri" w:hAnsi="Arial" w:cs="Arial"/>
          <w:lang w:eastAsia="en-US"/>
        </w:rPr>
        <w:t xml:space="preserve"> de PARETO.</w:t>
      </w:r>
    </w:p>
    <w:p w:rsidR="000B45F2" w:rsidRPr="000B45F2" w:rsidRDefault="007174E9" w:rsidP="000B45F2">
      <w:pPr>
        <w:jc w:val="center"/>
        <w:rPr>
          <w:rFonts w:ascii="Arial" w:eastAsia="Calibri" w:hAnsi="Arial" w:cs="Arial"/>
          <w:u w:val="single"/>
          <w:lang w:eastAsia="en-US"/>
        </w:rPr>
      </w:pPr>
      <w:r w:rsidRPr="007174E9">
        <w:rPr>
          <w:rFonts w:ascii="Arial" w:eastAsia="Calibri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336.9pt;margin-top:193.75pt;width:156.75pt;height:18.75pt;z-index:251680768">
            <v:textbox>
              <w:txbxContent>
                <w:p w:rsidR="007C3BF5" w:rsidRPr="000B45F2" w:rsidRDefault="007C3BF5" w:rsidP="000B45F2">
                  <w:pPr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0B45F2">
                    <w:rPr>
                      <w:rFonts w:ascii="Arial" w:eastAsia="Calibri" w:hAnsi="Arial" w:cs="Arial"/>
                      <w:b/>
                      <w:i/>
                      <w:sz w:val="16"/>
                      <w:szCs w:val="16"/>
                      <w:lang w:eastAsia="en-US"/>
                    </w:rPr>
                    <w:t>Big-Bag</w:t>
                  </w:r>
                  <w:proofErr w:type="spellEnd"/>
                  <w:r w:rsidRPr="000B45F2">
                    <w:rPr>
                      <w:rFonts w:ascii="Arial" w:eastAsia="Calibri" w:hAnsi="Arial" w:cs="Arial"/>
                      <w:b/>
                      <w:i/>
                      <w:sz w:val="16"/>
                      <w:szCs w:val="16"/>
                      <w:lang w:eastAsia="en-US"/>
                    </w:rPr>
                    <w:t xml:space="preserve"> et énergie pneumatique</w:t>
                  </w:r>
                </w:p>
              </w:txbxContent>
            </v:textbox>
          </v:shape>
        </w:pict>
      </w:r>
      <w:r w:rsidRPr="007174E9">
        <w:rPr>
          <w:rFonts w:ascii="Arial" w:eastAsia="Calibri" w:hAnsi="Arial" w:cs="Arial"/>
          <w:noProof/>
        </w:rPr>
        <w:pict>
          <v:shape id="_x0000_s1031" type="#_x0000_t202" style="position:absolute;left:0;text-align:left;margin-left:254.4pt;margin-top:193pt;width:72.75pt;height:20.25pt;z-index:251679744">
            <v:textbox>
              <w:txbxContent>
                <w:p w:rsidR="007C3BF5" w:rsidRPr="000B45F2" w:rsidRDefault="007C3BF5">
                  <w:pPr>
                    <w:rPr>
                      <w:sz w:val="16"/>
                      <w:szCs w:val="16"/>
                    </w:rPr>
                  </w:pPr>
                  <w:r w:rsidRPr="000B45F2">
                    <w:rPr>
                      <w:rFonts w:ascii="Arial" w:eastAsia="Calibri" w:hAnsi="Arial" w:cs="Arial"/>
                      <w:b/>
                      <w:i/>
                      <w:sz w:val="16"/>
                      <w:szCs w:val="16"/>
                      <w:lang w:eastAsia="en-US"/>
                    </w:rPr>
                    <w:t>Trémie tampon</w:t>
                  </w:r>
                </w:p>
              </w:txbxContent>
            </v:textbox>
          </v:shape>
        </w:pict>
      </w:r>
      <w:r w:rsidRPr="007174E9">
        <w:rPr>
          <w:rFonts w:ascii="Arial" w:eastAsia="Calibri" w:hAnsi="Arial" w:cs="Arial"/>
          <w:noProof/>
        </w:rPr>
        <w:pict>
          <v:shape id="_x0000_s1030" type="#_x0000_t202" style="position:absolute;left:0;text-align:left;margin-left:81.9pt;margin-top:193.75pt;width:159pt;height:20.25pt;z-index:251678720">
            <v:textbox>
              <w:txbxContent>
                <w:p w:rsidR="007C3BF5" w:rsidRPr="000B45F2" w:rsidRDefault="007C3BF5">
                  <w:pPr>
                    <w:rPr>
                      <w:sz w:val="16"/>
                      <w:szCs w:val="16"/>
                    </w:rPr>
                  </w:pPr>
                  <w:r w:rsidRPr="000B45F2">
                    <w:rPr>
                      <w:rFonts w:ascii="Arial" w:eastAsia="Calibri" w:hAnsi="Arial" w:cs="Arial"/>
                      <w:b/>
                      <w:i/>
                      <w:sz w:val="16"/>
                      <w:szCs w:val="16"/>
                      <w:lang w:eastAsia="en-US"/>
                    </w:rPr>
                    <w:t>Poste de vidange et vis d’Archimède</w:t>
                  </w:r>
                </w:p>
              </w:txbxContent>
            </v:textbox>
          </v:shape>
        </w:pict>
      </w:r>
      <w:r w:rsidR="000B45F2" w:rsidRPr="000B45F2">
        <w:rPr>
          <w:rFonts w:ascii="Arial" w:eastAsia="Calibri" w:hAnsi="Arial" w:cs="Arial"/>
          <w:noProof/>
        </w:rPr>
        <w:drawing>
          <wp:inline distT="0" distB="0" distL="0" distR="0">
            <wp:extent cx="6219825" cy="4433570"/>
            <wp:effectExtent l="0" t="0" r="9525" b="5080"/>
            <wp:docPr id="1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4433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4B" w:rsidRPr="00145A55" w:rsidRDefault="00784625" w:rsidP="00784625">
      <w:pPr>
        <w:ind w:left="705" w:hanging="705"/>
        <w:rPr>
          <w:rFonts w:ascii="Arial" w:hAnsi="Arial" w:cs="Arial"/>
          <w:sz w:val="22"/>
          <w:szCs w:val="22"/>
        </w:rPr>
      </w:pPr>
      <w:r w:rsidRPr="00145A55">
        <w:rPr>
          <w:rFonts w:ascii="Arial" w:eastAsia="Calibri" w:hAnsi="Arial" w:cs="Arial"/>
          <w:sz w:val="22"/>
          <w:szCs w:val="22"/>
          <w:lang w:eastAsia="en-US"/>
        </w:rPr>
        <w:t xml:space="preserve">Il en ressort des </w:t>
      </w:r>
      <w:r w:rsidR="003F1E58" w:rsidRPr="00145A55">
        <w:rPr>
          <w:rFonts w:ascii="Arial" w:eastAsia="Calibri" w:hAnsi="Arial" w:cs="Arial"/>
          <w:sz w:val="22"/>
          <w:szCs w:val="22"/>
          <w:lang w:eastAsia="en-US"/>
        </w:rPr>
        <w:t>c</w:t>
      </w:r>
      <w:r w:rsidR="003F1E58">
        <w:rPr>
          <w:rFonts w:ascii="Arial" w:eastAsia="Calibri" w:hAnsi="Arial" w:cs="Arial"/>
          <w:sz w:val="22"/>
          <w:szCs w:val="22"/>
          <w:lang w:eastAsia="en-US"/>
        </w:rPr>
        <w:t>ette</w:t>
      </w:r>
      <w:r w:rsidRPr="00145A55">
        <w:rPr>
          <w:rFonts w:ascii="Arial" w:eastAsia="Calibri" w:hAnsi="Arial" w:cs="Arial"/>
          <w:sz w:val="22"/>
          <w:szCs w:val="22"/>
          <w:lang w:eastAsia="en-US"/>
        </w:rPr>
        <w:t xml:space="preserve"> analyse que l</w:t>
      </w:r>
      <w:r w:rsidR="000B45F2" w:rsidRPr="00145A55">
        <w:rPr>
          <w:rFonts w:ascii="Arial" w:eastAsia="Calibri" w:hAnsi="Arial" w:cs="Arial"/>
          <w:sz w:val="22"/>
          <w:szCs w:val="22"/>
          <w:lang w:eastAsia="en-US"/>
        </w:rPr>
        <w:t>e type</w:t>
      </w:r>
      <w:r w:rsidR="000B45F2" w:rsidRPr="000B45F2">
        <w:rPr>
          <w:rFonts w:ascii="Arial" w:eastAsia="Calibri" w:hAnsi="Arial" w:cs="Arial"/>
          <w:sz w:val="22"/>
          <w:szCs w:val="22"/>
          <w:lang w:eastAsia="en-US"/>
        </w:rPr>
        <w:t xml:space="preserve"> de maintenance à mettre en place afin de diminuer le nombre d’arrêts de la zone A de la ligne </w:t>
      </w:r>
      <w:r w:rsidRPr="00145A55">
        <w:rPr>
          <w:rFonts w:ascii="Arial" w:eastAsia="Calibri" w:hAnsi="Arial" w:cs="Arial"/>
          <w:sz w:val="22"/>
          <w:szCs w:val="22"/>
          <w:lang w:eastAsia="en-US"/>
        </w:rPr>
        <w:t>"</w:t>
      </w:r>
      <w:r w:rsidR="00BC2B91" w:rsidRPr="000B45F2">
        <w:rPr>
          <w:rFonts w:ascii="Arial" w:eastAsia="Calibri" w:hAnsi="Arial" w:cs="Arial"/>
          <w:sz w:val="22"/>
          <w:szCs w:val="22"/>
          <w:lang w:eastAsia="en-US"/>
        </w:rPr>
        <w:t>BIG</w:t>
      </w:r>
      <w:r w:rsidR="000B45F2" w:rsidRPr="000B45F2">
        <w:rPr>
          <w:rFonts w:ascii="Arial" w:eastAsia="Calibri" w:hAnsi="Arial" w:cs="Arial"/>
          <w:sz w:val="22"/>
          <w:szCs w:val="22"/>
          <w:lang w:eastAsia="en-US"/>
        </w:rPr>
        <w:t>-</w:t>
      </w:r>
      <w:r w:rsidR="00BC2B91" w:rsidRPr="000B45F2">
        <w:rPr>
          <w:rFonts w:ascii="Arial" w:eastAsia="Calibri" w:hAnsi="Arial" w:cs="Arial"/>
          <w:sz w:val="22"/>
          <w:szCs w:val="22"/>
          <w:lang w:eastAsia="en-US"/>
        </w:rPr>
        <w:t>CHOCO</w:t>
      </w:r>
      <w:r w:rsidRPr="00145A55">
        <w:rPr>
          <w:rFonts w:ascii="Arial" w:eastAsia="Calibri" w:hAnsi="Arial" w:cs="Arial"/>
          <w:sz w:val="22"/>
          <w:szCs w:val="22"/>
          <w:lang w:eastAsia="en-US"/>
        </w:rPr>
        <w:t xml:space="preserve">" est </w:t>
      </w:r>
      <w:r w:rsidRPr="00145A55">
        <w:rPr>
          <w:rFonts w:ascii="Arial" w:eastAsia="Calibri" w:hAnsi="Arial" w:cs="Arial"/>
          <w:b/>
          <w:i/>
          <w:sz w:val="22"/>
          <w:szCs w:val="22"/>
          <w:lang w:eastAsia="en-US"/>
        </w:rPr>
        <w:t>u</w:t>
      </w:r>
      <w:r w:rsidR="000B45F2" w:rsidRPr="000B45F2">
        <w:rPr>
          <w:rFonts w:ascii="Arial" w:eastAsia="Calibri" w:hAnsi="Arial" w:cs="Arial"/>
          <w:b/>
          <w:i/>
          <w:sz w:val="22"/>
          <w:szCs w:val="22"/>
          <w:lang w:eastAsia="en-US"/>
        </w:rPr>
        <w:t>ne maintenance améliorative</w:t>
      </w:r>
      <w:r w:rsidRPr="00145A55">
        <w:rPr>
          <w:rFonts w:ascii="Arial" w:eastAsia="Calibri" w:hAnsi="Arial" w:cs="Arial"/>
          <w:b/>
          <w:i/>
          <w:sz w:val="22"/>
          <w:szCs w:val="22"/>
          <w:lang w:eastAsia="en-US"/>
        </w:rPr>
        <w:t xml:space="preserve"> </w:t>
      </w:r>
      <w:r w:rsidRPr="00145A55">
        <w:rPr>
          <w:rFonts w:ascii="Arial" w:eastAsia="Calibri" w:hAnsi="Arial" w:cs="Arial"/>
          <w:sz w:val="22"/>
          <w:szCs w:val="22"/>
          <w:lang w:eastAsia="en-US"/>
        </w:rPr>
        <w:t xml:space="preserve">et </w:t>
      </w:r>
      <w:r w:rsidR="000B45F2" w:rsidRPr="00145A55">
        <w:rPr>
          <w:rFonts w:ascii="Arial" w:eastAsia="Calibri" w:hAnsi="Arial" w:cs="Arial"/>
          <w:b/>
          <w:i/>
          <w:sz w:val="22"/>
          <w:szCs w:val="22"/>
          <w:lang w:eastAsia="en-US"/>
        </w:rPr>
        <w:t>préventive systématique.</w:t>
      </w:r>
    </w:p>
    <w:p w:rsidR="00060F35" w:rsidRDefault="00421A4B" w:rsidP="00421A4B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784625" w:rsidRDefault="00784625" w:rsidP="00421A4B">
      <w:pPr>
        <w:jc w:val="both"/>
        <w:rPr>
          <w:rFonts w:ascii="Arial" w:hAnsi="Arial" w:cs="Arial"/>
        </w:rPr>
      </w:pPr>
    </w:p>
    <w:p w:rsidR="00421A4B" w:rsidRPr="00145A55" w:rsidRDefault="00421A4B" w:rsidP="0078462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Le</w:t>
      </w:r>
      <w:r w:rsidR="00034A1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service</w:t>
      </w:r>
      <w:r w:rsidR="00034A1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maintenance et les opérateurs machine</w:t>
      </w:r>
      <w:r w:rsidR="00034A1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="00034A18">
        <w:rPr>
          <w:rFonts w:ascii="Arial" w:hAnsi="Arial" w:cs="Arial"/>
          <w:sz w:val="22"/>
          <w:szCs w:val="22"/>
        </w:rPr>
        <w:t>après</w:t>
      </w:r>
      <w:r w:rsidRPr="00145A55">
        <w:rPr>
          <w:rFonts w:ascii="Arial" w:hAnsi="Arial" w:cs="Arial"/>
          <w:sz w:val="22"/>
          <w:szCs w:val="22"/>
        </w:rPr>
        <w:t xml:space="preserve"> analys</w:t>
      </w:r>
      <w:r w:rsidR="00034A18">
        <w:rPr>
          <w:rFonts w:ascii="Arial" w:hAnsi="Arial" w:cs="Arial"/>
          <w:sz w:val="22"/>
          <w:szCs w:val="22"/>
        </w:rPr>
        <w:t>e</w:t>
      </w:r>
      <w:r w:rsidRPr="00145A55">
        <w:rPr>
          <w:rFonts w:ascii="Arial" w:hAnsi="Arial" w:cs="Arial"/>
          <w:sz w:val="22"/>
          <w:szCs w:val="22"/>
        </w:rPr>
        <w:t xml:space="preserve"> plus fine</w:t>
      </w:r>
      <w:r w:rsidR="00034A18">
        <w:rPr>
          <w:rFonts w:ascii="Arial" w:hAnsi="Arial" w:cs="Arial"/>
          <w:sz w:val="22"/>
          <w:szCs w:val="22"/>
        </w:rPr>
        <w:t xml:space="preserve"> de l'</w:t>
      </w:r>
      <w:r w:rsidRPr="00145A55">
        <w:rPr>
          <w:rFonts w:ascii="Arial" w:hAnsi="Arial" w:cs="Arial"/>
          <w:sz w:val="22"/>
          <w:szCs w:val="22"/>
        </w:rPr>
        <w:t xml:space="preserve">historique des pannes, notamment les sous-ensembles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poste de vidange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et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vis d’Archimède</w:t>
      </w:r>
      <w:r w:rsidR="00034A18">
        <w:rPr>
          <w:rFonts w:ascii="Arial" w:hAnsi="Arial" w:cs="Arial"/>
          <w:sz w:val="22"/>
          <w:szCs w:val="22"/>
        </w:rPr>
        <w:t>",</w:t>
      </w:r>
      <w:r w:rsidRPr="00145A55">
        <w:rPr>
          <w:rFonts w:ascii="Arial" w:hAnsi="Arial" w:cs="Arial"/>
          <w:sz w:val="22"/>
          <w:szCs w:val="22"/>
        </w:rPr>
        <w:t xml:space="preserve"> ont remarqué que </w:t>
      </w:r>
      <w:r w:rsidRPr="00145A55">
        <w:rPr>
          <w:rFonts w:ascii="Arial" w:hAnsi="Arial" w:cs="Arial"/>
          <w:b/>
          <w:sz w:val="22"/>
          <w:szCs w:val="22"/>
        </w:rPr>
        <w:t>50</w:t>
      </w:r>
      <w:r w:rsidR="001776DC" w:rsidRPr="00145A55">
        <w:rPr>
          <w:rFonts w:ascii="Arial" w:hAnsi="Arial" w:cs="Arial"/>
          <w:b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% des temps d’arrêts</w:t>
      </w:r>
      <w:r w:rsidRPr="00145A55">
        <w:rPr>
          <w:rFonts w:ascii="Arial" w:hAnsi="Arial" w:cs="Arial"/>
          <w:sz w:val="22"/>
          <w:szCs w:val="22"/>
        </w:rPr>
        <w:t xml:space="preserve"> du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poste de vidange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était dû au nettoyage lors du </w:t>
      </w:r>
      <w:r w:rsidRPr="00145A55">
        <w:rPr>
          <w:rFonts w:ascii="Arial" w:hAnsi="Arial" w:cs="Arial"/>
          <w:b/>
          <w:sz w:val="22"/>
          <w:szCs w:val="22"/>
        </w:rPr>
        <w:t>changement de big-bag.</w:t>
      </w:r>
    </w:p>
    <w:p w:rsidR="00421A4B" w:rsidRPr="00145A55" w:rsidRDefault="00421A4B" w:rsidP="0078462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Afin de remédier au problème, le</w:t>
      </w:r>
      <w:r w:rsidR="00034A1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service</w:t>
      </w:r>
      <w:r w:rsidR="00034A18">
        <w:rPr>
          <w:rFonts w:ascii="Arial" w:hAnsi="Arial" w:cs="Arial"/>
          <w:sz w:val="22"/>
          <w:szCs w:val="22"/>
        </w:rPr>
        <w:t>s</w:t>
      </w:r>
      <w:r w:rsidRPr="00145A55">
        <w:rPr>
          <w:rFonts w:ascii="Arial" w:hAnsi="Arial" w:cs="Arial"/>
          <w:sz w:val="22"/>
          <w:szCs w:val="22"/>
        </w:rPr>
        <w:t xml:space="preserve"> maintenance décide</w:t>
      </w:r>
      <w:r w:rsidR="00034A18">
        <w:rPr>
          <w:rFonts w:ascii="Arial" w:hAnsi="Arial" w:cs="Arial"/>
          <w:sz w:val="22"/>
          <w:szCs w:val="22"/>
        </w:rPr>
        <w:t>nt</w:t>
      </w:r>
      <w:r w:rsidRPr="00145A55">
        <w:rPr>
          <w:rFonts w:ascii="Arial" w:hAnsi="Arial" w:cs="Arial"/>
          <w:sz w:val="22"/>
          <w:szCs w:val="22"/>
        </w:rPr>
        <w:t xml:space="preserve"> d’équiper la ligne </w:t>
      </w:r>
      <w:r w:rsidR="00BC2B91" w:rsidRPr="00145A55">
        <w:rPr>
          <w:rFonts w:ascii="Arial" w:hAnsi="Arial" w:cs="Arial"/>
          <w:sz w:val="22"/>
          <w:szCs w:val="22"/>
        </w:rPr>
        <w:t xml:space="preserve">BIG-CHOCO </w:t>
      </w:r>
      <w:r w:rsidRPr="00145A55">
        <w:rPr>
          <w:rFonts w:ascii="Arial" w:hAnsi="Arial" w:cs="Arial"/>
          <w:sz w:val="22"/>
          <w:szCs w:val="22"/>
        </w:rPr>
        <w:t>d’une trémie vibrante avec système de massage.</w:t>
      </w:r>
    </w:p>
    <w:p w:rsidR="00421A4B" w:rsidRDefault="00421A4B" w:rsidP="00421A4B">
      <w:pPr>
        <w:jc w:val="both"/>
        <w:rPr>
          <w:rFonts w:ascii="Arial" w:hAnsi="Arial" w:cs="Arial"/>
        </w:rPr>
      </w:pPr>
    </w:p>
    <w:p w:rsidR="00421A4B" w:rsidRPr="00784625" w:rsidRDefault="001776DC" w:rsidP="00421A4B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784625">
        <w:rPr>
          <w:rFonts w:ascii="Arial" w:hAnsi="Arial" w:cs="Arial"/>
          <w:b/>
          <w:sz w:val="22"/>
          <w:szCs w:val="22"/>
          <w:u w:val="single"/>
        </w:rPr>
        <w:t>Problématique n°</w:t>
      </w:r>
      <w:r w:rsidR="00784625" w:rsidRPr="00784625">
        <w:rPr>
          <w:rFonts w:ascii="Arial" w:hAnsi="Arial" w:cs="Arial"/>
          <w:b/>
          <w:sz w:val="22"/>
          <w:szCs w:val="22"/>
          <w:u w:val="single"/>
        </w:rPr>
        <w:t>1</w:t>
      </w:r>
      <w:r w:rsidRPr="00784625">
        <w:rPr>
          <w:rFonts w:ascii="Arial" w:hAnsi="Arial" w:cs="Arial"/>
          <w:b/>
          <w:sz w:val="22"/>
          <w:szCs w:val="22"/>
        </w:rPr>
        <w:t> :</w:t>
      </w:r>
    </w:p>
    <w:p w:rsidR="00522AFC" w:rsidRDefault="00522AFC" w:rsidP="00421A4B">
      <w:pPr>
        <w:jc w:val="both"/>
        <w:rPr>
          <w:rFonts w:ascii="Arial" w:hAnsi="Arial" w:cs="Arial"/>
        </w:rPr>
      </w:pPr>
    </w:p>
    <w:p w:rsidR="003F1E58" w:rsidRDefault="00421A4B" w:rsidP="00784625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Le système de massage équipé de 4 plateaux de massage, va venir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taper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le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big-bag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afin de faire tomber le reste de poudre de chocolat, ce qui permettra d’éliminer les opérations de nettoyage.</w:t>
      </w:r>
    </w:p>
    <w:p w:rsidR="00421A4B" w:rsidRPr="00145A55" w:rsidRDefault="00421A4B" w:rsidP="00784625">
      <w:pPr>
        <w:ind w:firstLine="567"/>
        <w:jc w:val="both"/>
        <w:rPr>
          <w:rFonts w:ascii="Arial" w:hAnsi="Arial" w:cs="Arial"/>
          <w:b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Les 4 plateaux seront animés par </w:t>
      </w:r>
      <w:r w:rsidRPr="00145A55">
        <w:rPr>
          <w:rFonts w:ascii="Arial" w:hAnsi="Arial" w:cs="Arial"/>
          <w:b/>
          <w:sz w:val="22"/>
          <w:szCs w:val="22"/>
        </w:rPr>
        <w:t>4</w:t>
      </w:r>
      <w:r w:rsidR="00D24C50">
        <w:rPr>
          <w:rFonts w:ascii="Arial" w:hAnsi="Arial" w:cs="Arial"/>
          <w:b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actionneurs pneumatique</w:t>
      </w:r>
      <w:r w:rsidR="00145A55">
        <w:rPr>
          <w:rFonts w:ascii="Arial" w:hAnsi="Arial" w:cs="Arial"/>
          <w:b/>
          <w:sz w:val="22"/>
          <w:szCs w:val="22"/>
        </w:rPr>
        <w:t>s</w:t>
      </w:r>
      <w:r w:rsidRPr="00145A55">
        <w:rPr>
          <w:rFonts w:ascii="Arial" w:hAnsi="Arial" w:cs="Arial"/>
          <w:b/>
          <w:sz w:val="22"/>
          <w:szCs w:val="22"/>
        </w:rPr>
        <w:t>.</w:t>
      </w:r>
    </w:p>
    <w:p w:rsidR="00FC3ADA" w:rsidRPr="00FC3ADA" w:rsidRDefault="00FC3ADA" w:rsidP="00421A4B">
      <w:pPr>
        <w:jc w:val="both"/>
        <w:rPr>
          <w:rFonts w:ascii="Arial" w:hAnsi="Arial" w:cs="Arial"/>
          <w:sz w:val="16"/>
          <w:szCs w:val="16"/>
        </w:rPr>
      </w:pPr>
    </w:p>
    <w:p w:rsidR="00FC3ADA" w:rsidRPr="00145A55" w:rsidRDefault="00FC3ADA" w:rsidP="00FC3ADA">
      <w:pPr>
        <w:ind w:left="567" w:firstLine="4"/>
        <w:jc w:val="both"/>
        <w:rPr>
          <w:rFonts w:ascii="Arial" w:hAnsi="Arial" w:cs="Arial"/>
          <w:b/>
          <w:sz w:val="22"/>
          <w:szCs w:val="22"/>
        </w:rPr>
      </w:pPr>
      <w:bookmarkStart w:id="0" w:name="_Hlk516754563"/>
      <w:r>
        <w:rPr>
          <w:rFonts w:ascii="Arial" w:hAnsi="Arial" w:cs="Arial"/>
          <w:b/>
          <w:sz w:val="22"/>
          <w:szCs w:val="22"/>
        </w:rPr>
        <w:t>L</w:t>
      </w:r>
      <w:r w:rsidRPr="00145A55">
        <w:rPr>
          <w:rFonts w:ascii="Arial" w:hAnsi="Arial" w:cs="Arial"/>
          <w:b/>
          <w:sz w:val="22"/>
          <w:szCs w:val="22"/>
        </w:rPr>
        <w:t xml:space="preserve">es modifications pneumatiques </w:t>
      </w:r>
      <w:r>
        <w:rPr>
          <w:rFonts w:ascii="Arial" w:hAnsi="Arial" w:cs="Arial"/>
          <w:b/>
          <w:sz w:val="22"/>
          <w:szCs w:val="22"/>
        </w:rPr>
        <w:t xml:space="preserve">prévues sont les </w:t>
      </w:r>
      <w:r w:rsidRPr="00145A55">
        <w:rPr>
          <w:rFonts w:ascii="Arial" w:hAnsi="Arial" w:cs="Arial"/>
          <w:b/>
          <w:sz w:val="22"/>
          <w:szCs w:val="22"/>
        </w:rPr>
        <w:t>suivantes :</w:t>
      </w:r>
    </w:p>
    <w:p w:rsidR="00FC3ADA" w:rsidRPr="002E7429" w:rsidRDefault="00FC3ADA" w:rsidP="00FC3ADA">
      <w:pPr>
        <w:ind w:left="705" w:firstLine="4"/>
        <w:jc w:val="both"/>
        <w:rPr>
          <w:rFonts w:ascii="Arial" w:hAnsi="Arial" w:cs="Arial"/>
          <w:sz w:val="16"/>
          <w:szCs w:val="16"/>
        </w:rPr>
      </w:pPr>
    </w:p>
    <w:p w:rsidR="00FC3ADA" w:rsidRDefault="00FC3ADA" w:rsidP="00FC3ADA">
      <w:pPr>
        <w:ind w:left="851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b/>
          <w:sz w:val="22"/>
          <w:szCs w:val="22"/>
        </w:rPr>
        <w:t>Zone 1 :</w:t>
      </w:r>
      <w:r w:rsidRPr="00145A55">
        <w:rPr>
          <w:rFonts w:ascii="Arial" w:hAnsi="Arial" w:cs="Arial"/>
          <w:sz w:val="22"/>
          <w:szCs w:val="22"/>
        </w:rPr>
        <w:t xml:space="preserve"> </w:t>
      </w:r>
    </w:p>
    <w:p w:rsidR="00FC3ADA" w:rsidRPr="00145A55" w:rsidRDefault="00FC3ADA" w:rsidP="00FC3ADA">
      <w:pPr>
        <w:ind w:left="851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Le schéma d</w:t>
      </w:r>
      <w:r w:rsidRPr="00145A55">
        <w:rPr>
          <w:rFonts w:ascii="Arial" w:hAnsi="Arial" w:cs="Arial"/>
          <w:b/>
          <w:sz w:val="22"/>
          <w:szCs w:val="22"/>
        </w:rPr>
        <w:t>es 4 actionneurs pneumatiques</w:t>
      </w:r>
      <w:r w:rsidRPr="00145A55">
        <w:rPr>
          <w:rFonts w:ascii="Arial" w:hAnsi="Arial" w:cs="Arial"/>
          <w:sz w:val="22"/>
          <w:szCs w:val="22"/>
        </w:rPr>
        <w:t xml:space="preserve"> (1A1, 1A2, 1A3 et 1A4) avec leurs dimensions,</w:t>
      </w:r>
    </w:p>
    <w:p w:rsidR="00FC3ADA" w:rsidRPr="00ED5D57" w:rsidRDefault="00FC3ADA" w:rsidP="00FC3ADA">
      <w:pPr>
        <w:ind w:left="851" w:firstLine="4"/>
        <w:jc w:val="both"/>
        <w:rPr>
          <w:rFonts w:ascii="Arial" w:hAnsi="Arial" w:cs="Arial"/>
          <w:b/>
          <w:sz w:val="16"/>
          <w:szCs w:val="16"/>
        </w:rPr>
      </w:pPr>
    </w:p>
    <w:p w:rsidR="00FC3ADA" w:rsidRDefault="00FC3ADA" w:rsidP="00FC3ADA">
      <w:pPr>
        <w:ind w:left="851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b/>
          <w:sz w:val="22"/>
          <w:szCs w:val="22"/>
        </w:rPr>
        <w:t>Zone 2 :</w:t>
      </w:r>
    </w:p>
    <w:p w:rsidR="00FC3ADA" w:rsidRPr="00145A55" w:rsidRDefault="00FC3ADA" w:rsidP="00FC3ADA">
      <w:pPr>
        <w:ind w:left="851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Les </w:t>
      </w:r>
      <w:r w:rsidRPr="00145A55">
        <w:rPr>
          <w:rFonts w:ascii="Arial" w:hAnsi="Arial" w:cs="Arial"/>
          <w:b/>
          <w:sz w:val="22"/>
          <w:szCs w:val="22"/>
        </w:rPr>
        <w:t xml:space="preserve">réducteurs de débit </w:t>
      </w:r>
      <w:r>
        <w:rPr>
          <w:rFonts w:ascii="Arial" w:hAnsi="Arial" w:cs="Arial"/>
          <w:b/>
          <w:sz w:val="22"/>
          <w:szCs w:val="22"/>
        </w:rPr>
        <w:t>"</w:t>
      </w:r>
      <w:r w:rsidRPr="00145A55">
        <w:rPr>
          <w:rFonts w:ascii="Arial" w:hAnsi="Arial" w:cs="Arial"/>
          <w:b/>
          <w:sz w:val="22"/>
          <w:szCs w:val="22"/>
        </w:rPr>
        <w:t>1V</w:t>
      </w:r>
      <w:r>
        <w:rPr>
          <w:rFonts w:ascii="Arial" w:hAnsi="Arial" w:cs="Arial"/>
          <w:b/>
          <w:sz w:val="22"/>
          <w:szCs w:val="22"/>
        </w:rPr>
        <w:t>2"</w:t>
      </w:r>
      <w:r w:rsidRPr="006D014D">
        <w:rPr>
          <w:rFonts w:ascii="Arial" w:hAnsi="Arial" w:cs="Arial"/>
          <w:sz w:val="22"/>
          <w:szCs w:val="22"/>
        </w:rPr>
        <w:t xml:space="preserve"> et </w:t>
      </w:r>
      <w:r>
        <w:rPr>
          <w:rFonts w:ascii="Arial" w:hAnsi="Arial" w:cs="Arial"/>
          <w:b/>
          <w:sz w:val="22"/>
          <w:szCs w:val="22"/>
        </w:rPr>
        <w:t>"</w:t>
      </w:r>
      <w:r w:rsidRPr="00145A55">
        <w:rPr>
          <w:rFonts w:ascii="Arial" w:hAnsi="Arial" w:cs="Arial"/>
          <w:b/>
          <w:sz w:val="22"/>
          <w:szCs w:val="22"/>
        </w:rPr>
        <w:t>1V3</w:t>
      </w:r>
      <w:r>
        <w:rPr>
          <w:rFonts w:ascii="Arial" w:hAnsi="Arial" w:cs="Arial"/>
          <w:b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qui règlent les vitesses de rentrée et de sortie de tige.</w:t>
      </w:r>
    </w:p>
    <w:p w:rsidR="00FC3ADA" w:rsidRDefault="00FC3ADA" w:rsidP="00FC3ADA">
      <w:pPr>
        <w:ind w:left="1410" w:hanging="559"/>
        <w:jc w:val="both"/>
        <w:rPr>
          <w:rFonts w:ascii="Arial" w:hAnsi="Arial" w:cs="Arial"/>
          <w:b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Les 4 actionneurs seront pilotés par le </w:t>
      </w:r>
      <w:r w:rsidRPr="00145A55">
        <w:rPr>
          <w:rFonts w:ascii="Arial" w:hAnsi="Arial" w:cs="Arial"/>
          <w:b/>
          <w:sz w:val="22"/>
          <w:szCs w:val="22"/>
        </w:rPr>
        <w:t>même préactionneur</w:t>
      </w:r>
      <w:r>
        <w:rPr>
          <w:rFonts w:ascii="Arial" w:hAnsi="Arial" w:cs="Arial"/>
          <w:b/>
          <w:sz w:val="22"/>
          <w:szCs w:val="22"/>
        </w:rPr>
        <w:t xml:space="preserve"> "1V1"</w:t>
      </w:r>
      <w:r w:rsidRPr="00145A55">
        <w:rPr>
          <w:rFonts w:ascii="Arial" w:hAnsi="Arial" w:cs="Arial"/>
          <w:b/>
          <w:sz w:val="22"/>
          <w:szCs w:val="22"/>
        </w:rPr>
        <w:t>.</w:t>
      </w:r>
    </w:p>
    <w:p w:rsidR="00FC3ADA" w:rsidRPr="00145A55" w:rsidRDefault="00FC3ADA" w:rsidP="00FC3ADA">
      <w:pPr>
        <w:ind w:left="1410" w:hanging="559"/>
        <w:jc w:val="both"/>
        <w:rPr>
          <w:rFonts w:ascii="Arial" w:hAnsi="Arial" w:cs="Arial"/>
          <w:sz w:val="22"/>
          <w:szCs w:val="22"/>
        </w:rPr>
      </w:pPr>
    </w:p>
    <w:bookmarkEnd w:id="0"/>
    <w:p w:rsidR="00FC3ADA" w:rsidRDefault="00FC3ADA" w:rsidP="00FC3ADA">
      <w:pPr>
        <w:ind w:left="705" w:firstLine="4"/>
        <w:rPr>
          <w:rFonts w:ascii="Arial" w:hAnsi="Arial" w:cs="Arial"/>
        </w:rPr>
      </w:pPr>
    </w:p>
    <w:p w:rsidR="00FC3ADA" w:rsidRDefault="007174E9" w:rsidP="00FC3ADA">
      <w:pPr>
        <w:ind w:left="705" w:hanging="705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pict>
          <v:shape id="_x0000_s1060" type="#_x0000_t202" style="position:absolute;left:0;text-align:left;margin-left:254.4pt;margin-top:214.8pt;width:61.5pt;height:50.25pt;z-index:251717632;v-text-anchor:middle">
            <v:textbox inset="0,0,0,0">
              <w:txbxContent>
                <w:p w:rsidR="007C3BF5" w:rsidRDefault="007C3BF5" w:rsidP="00FC3ADA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Vers autres circuits</w:t>
                  </w:r>
                </w:p>
                <w:p w:rsidR="007C3BF5" w:rsidRPr="00ED5D57" w:rsidRDefault="007C3BF5" w:rsidP="00FC3ADA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>125</w:t>
                  </w:r>
                  <w:r w:rsidRPr="00ED5D57">
                    <w:rPr>
                      <w:rFonts w:ascii="Arial" w:hAnsi="Arial" w:cs="Arial"/>
                      <w:b/>
                    </w:rPr>
                    <w:t>L/min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4"/>
          <w:szCs w:val="24"/>
        </w:rPr>
        <w:pict>
          <v:shape id="_x0000_s1059" type="#_x0000_t202" style="position:absolute;left:0;text-align:left;margin-left:63.15pt;margin-top:224.55pt;width:54pt;height:29.25pt;z-index:251716608;v-text-anchor:middle">
            <v:textbox inset="0,0,0,0">
              <w:txbxContent>
                <w:p w:rsidR="007C3BF5" w:rsidRPr="00ED5D57" w:rsidRDefault="007C3BF5" w:rsidP="00FC3ADA">
                  <w:pPr>
                    <w:jc w:val="center"/>
                    <w:rPr>
                      <w:rFonts w:ascii="Arial" w:hAnsi="Arial" w:cs="Arial"/>
                      <w:b/>
                    </w:rPr>
                  </w:pPr>
                  <w:r w:rsidRPr="00ED5D57">
                    <w:rPr>
                      <w:rFonts w:ascii="Arial" w:hAnsi="Arial" w:cs="Arial"/>
                      <w:b/>
                    </w:rPr>
                    <w:t>6 bars</w:t>
                  </w:r>
                </w:p>
                <w:p w:rsidR="007C3BF5" w:rsidRPr="00ED5D57" w:rsidRDefault="007C3BF5" w:rsidP="00FC3ADA">
                  <w:pPr>
                    <w:jc w:val="center"/>
                    <w:rPr>
                      <w:rFonts w:ascii="Arial" w:hAnsi="Arial" w:cs="Arial"/>
                    </w:rPr>
                  </w:pPr>
                  <w:r w:rsidRPr="00ED5D57">
                    <w:rPr>
                      <w:rFonts w:ascii="Arial" w:hAnsi="Arial" w:cs="Arial"/>
                      <w:b/>
                    </w:rPr>
                    <w:t>400L/min</w:t>
                  </w:r>
                </w:p>
              </w:txbxContent>
            </v:textbox>
          </v:shape>
        </w:pict>
      </w:r>
      <w:r w:rsidR="00FC3ADA" w:rsidRPr="002E7429">
        <w:rPr>
          <w:rFonts w:ascii="Arial" w:hAnsi="Arial" w:cs="Arial"/>
          <w:noProof/>
          <w:sz w:val="24"/>
          <w:szCs w:val="24"/>
        </w:rPr>
        <w:drawing>
          <wp:inline distT="0" distB="0" distL="0" distR="0">
            <wp:extent cx="5852160" cy="3383280"/>
            <wp:effectExtent l="0" t="0" r="0" b="7620"/>
            <wp:docPr id="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2160" cy="338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3ADA" w:rsidRPr="00ED5D57" w:rsidRDefault="00FC3ADA" w:rsidP="00FC3ADA">
      <w:pPr>
        <w:ind w:left="705" w:hanging="705"/>
        <w:jc w:val="center"/>
        <w:rPr>
          <w:rFonts w:ascii="Arial" w:hAnsi="Arial" w:cs="Arial"/>
          <w:sz w:val="18"/>
          <w:szCs w:val="18"/>
        </w:rPr>
      </w:pPr>
    </w:p>
    <w:p w:rsidR="00FC3ADA" w:rsidRPr="00ED5D57" w:rsidRDefault="00FC3ADA" w:rsidP="00FC3ADA">
      <w:pPr>
        <w:ind w:left="705" w:hanging="705"/>
        <w:jc w:val="center"/>
        <w:rPr>
          <w:rFonts w:ascii="Arial" w:hAnsi="Arial" w:cs="Arial"/>
          <w:sz w:val="18"/>
          <w:szCs w:val="18"/>
        </w:rPr>
      </w:pPr>
    </w:p>
    <w:p w:rsidR="00FC3ADA" w:rsidRPr="00145A55" w:rsidRDefault="00FC3ADA" w:rsidP="00FC3AD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</w:t>
      </w:r>
      <w:r w:rsidRPr="00145A55">
        <w:rPr>
          <w:rFonts w:ascii="Arial" w:hAnsi="Arial" w:cs="Arial"/>
          <w:sz w:val="22"/>
          <w:szCs w:val="22"/>
        </w:rPr>
        <w:t xml:space="preserve">omenclature </w:t>
      </w:r>
      <w:r>
        <w:rPr>
          <w:rFonts w:ascii="Arial" w:hAnsi="Arial" w:cs="Arial"/>
          <w:sz w:val="22"/>
          <w:szCs w:val="22"/>
        </w:rPr>
        <w:t>avec</w:t>
      </w:r>
      <w:r w:rsidRPr="00145A55">
        <w:rPr>
          <w:rFonts w:ascii="Arial" w:hAnsi="Arial" w:cs="Arial"/>
          <w:sz w:val="22"/>
          <w:szCs w:val="22"/>
        </w:rPr>
        <w:t xml:space="preserve"> désignation complète et fonction des composants du circuit pneumatique</w:t>
      </w:r>
    </w:p>
    <w:tbl>
      <w:tblPr>
        <w:tblStyle w:val="Grilledutableau2"/>
        <w:tblpPr w:leftFromText="141" w:rightFromText="141" w:vertAnchor="text" w:horzAnchor="margin" w:tblpXSpec="center" w:tblpY="133"/>
        <w:tblW w:w="9606" w:type="dxa"/>
        <w:tblLook w:val="04A0"/>
      </w:tblPr>
      <w:tblGrid>
        <w:gridCol w:w="895"/>
        <w:gridCol w:w="4033"/>
        <w:gridCol w:w="4678"/>
      </w:tblGrid>
      <w:tr w:rsidR="00FC3ADA" w:rsidRPr="002E7429" w:rsidTr="00783A77">
        <w:trPr>
          <w:trHeight w:val="340"/>
        </w:trPr>
        <w:tc>
          <w:tcPr>
            <w:tcW w:w="895" w:type="dxa"/>
            <w:shd w:val="clear" w:color="auto" w:fill="F2F2F2" w:themeFill="background1" w:themeFillShade="F2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7429">
              <w:rPr>
                <w:rFonts w:ascii="Arial" w:hAnsi="Arial" w:cs="Arial"/>
                <w:b/>
                <w:sz w:val="20"/>
                <w:szCs w:val="20"/>
              </w:rPr>
              <w:t>Repère</w:t>
            </w:r>
          </w:p>
        </w:tc>
        <w:tc>
          <w:tcPr>
            <w:tcW w:w="4033" w:type="dxa"/>
            <w:shd w:val="clear" w:color="auto" w:fill="F2F2F2" w:themeFill="background1" w:themeFillShade="F2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7429">
              <w:rPr>
                <w:rFonts w:ascii="Arial" w:hAnsi="Arial" w:cs="Arial"/>
                <w:b/>
                <w:sz w:val="20"/>
                <w:szCs w:val="20"/>
              </w:rPr>
              <w:t>Désignation</w:t>
            </w:r>
          </w:p>
        </w:tc>
        <w:tc>
          <w:tcPr>
            <w:tcW w:w="4678" w:type="dxa"/>
            <w:shd w:val="clear" w:color="auto" w:fill="F2F2F2" w:themeFill="background1" w:themeFillShade="F2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2E7429">
              <w:rPr>
                <w:rFonts w:ascii="Arial" w:hAnsi="Arial" w:cs="Arial"/>
                <w:b/>
                <w:sz w:val="20"/>
                <w:szCs w:val="20"/>
              </w:rPr>
              <w:t>Fonction sur le système</w:t>
            </w:r>
          </w:p>
        </w:tc>
      </w:tr>
      <w:tr w:rsidR="00FC3ADA" w:rsidRPr="002E7429" w:rsidTr="00783A77">
        <w:trPr>
          <w:trHeight w:val="340"/>
        </w:trPr>
        <w:tc>
          <w:tcPr>
            <w:tcW w:w="895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Cs w:val="20"/>
              </w:rPr>
            </w:pPr>
            <w:r w:rsidRPr="002E7429">
              <w:rPr>
                <w:rFonts w:ascii="Arial" w:hAnsi="Arial" w:cs="Arial"/>
                <w:szCs w:val="20"/>
              </w:rPr>
              <w:t>0Z1</w:t>
            </w:r>
          </w:p>
        </w:tc>
        <w:tc>
          <w:tcPr>
            <w:tcW w:w="4033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Groupe de conditionnement d’air (FRL)</w:t>
            </w:r>
          </w:p>
        </w:tc>
        <w:tc>
          <w:tcPr>
            <w:tcW w:w="4678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Préparer l’air, nettoyer, réguler la pression à 6 bars et lubrifier</w:t>
            </w:r>
          </w:p>
        </w:tc>
      </w:tr>
      <w:tr w:rsidR="00FC3ADA" w:rsidRPr="002E7429" w:rsidTr="00783A77">
        <w:trPr>
          <w:trHeight w:val="340"/>
        </w:trPr>
        <w:tc>
          <w:tcPr>
            <w:tcW w:w="895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Cs w:val="20"/>
              </w:rPr>
            </w:pPr>
            <w:r w:rsidRPr="002E7429">
              <w:rPr>
                <w:rFonts w:ascii="Arial" w:hAnsi="Arial" w:cs="Arial"/>
                <w:szCs w:val="20"/>
              </w:rPr>
              <w:t>0V1</w:t>
            </w:r>
          </w:p>
        </w:tc>
        <w:tc>
          <w:tcPr>
            <w:tcW w:w="4033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Electrovanne de mise en pression et de décompression</w:t>
            </w:r>
          </w:p>
        </w:tc>
        <w:tc>
          <w:tcPr>
            <w:tcW w:w="4678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Permet la mise en pression et décompression du circuit</w:t>
            </w:r>
          </w:p>
        </w:tc>
      </w:tr>
      <w:tr w:rsidR="00FC3ADA" w:rsidRPr="002E7429" w:rsidTr="00783A77">
        <w:trPr>
          <w:trHeight w:val="340"/>
        </w:trPr>
        <w:tc>
          <w:tcPr>
            <w:tcW w:w="895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Cs w:val="20"/>
              </w:rPr>
            </w:pPr>
            <w:r w:rsidRPr="002E7429">
              <w:rPr>
                <w:rFonts w:ascii="Arial" w:hAnsi="Arial" w:cs="Arial"/>
                <w:szCs w:val="20"/>
              </w:rPr>
              <w:t>0S1</w:t>
            </w:r>
          </w:p>
        </w:tc>
        <w:tc>
          <w:tcPr>
            <w:tcW w:w="4033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Manocontact ou pressostat réglable</w:t>
            </w:r>
          </w:p>
        </w:tc>
        <w:tc>
          <w:tcPr>
            <w:tcW w:w="4678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Transforme un signal fluidique en un signal électrique utilisable pour la partie commande</w:t>
            </w:r>
          </w:p>
        </w:tc>
      </w:tr>
      <w:tr w:rsidR="00FC3ADA" w:rsidRPr="002E7429" w:rsidTr="00783A77">
        <w:trPr>
          <w:trHeight w:val="340"/>
        </w:trPr>
        <w:tc>
          <w:tcPr>
            <w:tcW w:w="895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Cs w:val="20"/>
              </w:rPr>
            </w:pPr>
            <w:r w:rsidRPr="002E7429">
              <w:rPr>
                <w:rFonts w:ascii="Arial" w:hAnsi="Arial" w:cs="Arial"/>
                <w:szCs w:val="20"/>
              </w:rPr>
              <w:t>1Z1</w:t>
            </w:r>
          </w:p>
        </w:tc>
        <w:tc>
          <w:tcPr>
            <w:tcW w:w="4033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Silencieux d’échappement</w:t>
            </w:r>
          </w:p>
        </w:tc>
        <w:tc>
          <w:tcPr>
            <w:tcW w:w="4678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Diminuer le bruit de l’air sortant des vérins</w:t>
            </w:r>
          </w:p>
        </w:tc>
      </w:tr>
      <w:tr w:rsidR="00FC3ADA" w:rsidRPr="002E7429" w:rsidTr="00783A77">
        <w:trPr>
          <w:trHeight w:val="340"/>
        </w:trPr>
        <w:tc>
          <w:tcPr>
            <w:tcW w:w="895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Cs w:val="20"/>
              </w:rPr>
            </w:pPr>
            <w:r w:rsidRPr="002E7429">
              <w:rPr>
                <w:rFonts w:ascii="Arial" w:hAnsi="Arial" w:cs="Arial"/>
                <w:szCs w:val="20"/>
              </w:rPr>
              <w:t>1V1</w:t>
            </w:r>
          </w:p>
        </w:tc>
        <w:tc>
          <w:tcPr>
            <w:tcW w:w="4033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 Narrow" w:hAnsi="Arial Narrow"/>
                <w:sz w:val="20"/>
                <w:szCs w:val="20"/>
              </w:rPr>
              <w:t>Distributeur 5/2 à commandes électropneumatique, bistable et commandes manuelles de secours</w:t>
            </w:r>
          </w:p>
        </w:tc>
        <w:tc>
          <w:tcPr>
            <w:tcW w:w="4678" w:type="dxa"/>
            <w:vAlign w:val="center"/>
          </w:tcPr>
          <w:p w:rsidR="00FC3ADA" w:rsidRPr="002E7429" w:rsidRDefault="00FC3ADA" w:rsidP="00783A77">
            <w:pPr>
              <w:rPr>
                <w:rFonts w:ascii="Arial" w:hAnsi="Arial" w:cs="Arial"/>
                <w:sz w:val="20"/>
                <w:szCs w:val="20"/>
              </w:rPr>
            </w:pPr>
            <w:r w:rsidRPr="002E7429">
              <w:rPr>
                <w:rFonts w:ascii="Arial" w:hAnsi="Arial" w:cs="Arial"/>
                <w:sz w:val="20"/>
                <w:szCs w:val="20"/>
              </w:rPr>
              <w:t>Gérer l’alimentation en air et l’échappement pour les 4 vérins</w:t>
            </w:r>
          </w:p>
        </w:tc>
      </w:tr>
    </w:tbl>
    <w:p w:rsidR="00FC3ADA" w:rsidRDefault="00FC3ADA" w:rsidP="00FC3ADA">
      <w:pPr>
        <w:ind w:left="705" w:hanging="705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C3ADA" w:rsidRDefault="00FC3ADA" w:rsidP="00421A4B">
      <w:pPr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772"/>
        <w:gridCol w:w="3543"/>
        <w:gridCol w:w="1701"/>
        <w:gridCol w:w="2490"/>
        <w:gridCol w:w="2039"/>
      </w:tblGrid>
      <w:tr w:rsidR="00421A4B" w:rsidRPr="00522AFC" w:rsidTr="00B2524F">
        <w:trPr>
          <w:trHeight w:val="587"/>
          <w:jc w:val="center"/>
        </w:trPr>
        <w:tc>
          <w:tcPr>
            <w:tcW w:w="772" w:type="dxa"/>
            <w:vAlign w:val="center"/>
          </w:tcPr>
          <w:p w:rsidR="00421A4B" w:rsidRPr="00522AFC" w:rsidRDefault="00421A4B" w:rsidP="00784625">
            <w:pPr>
              <w:jc w:val="center"/>
              <w:rPr>
                <w:rFonts w:ascii="Arial" w:hAnsi="Arial" w:cs="Arial"/>
              </w:rPr>
            </w:pPr>
            <w:r w:rsidRPr="00522AFC">
              <w:rPr>
                <w:rFonts w:ascii="Arial" w:hAnsi="Arial" w:cs="Arial"/>
              </w:rPr>
              <w:t>Q</w:t>
            </w:r>
            <w:r w:rsidR="00784625">
              <w:rPr>
                <w:rFonts w:ascii="Arial" w:hAnsi="Arial" w:cs="Arial"/>
              </w:rPr>
              <w:t>1</w:t>
            </w:r>
          </w:p>
        </w:tc>
        <w:tc>
          <w:tcPr>
            <w:tcW w:w="3543" w:type="dxa"/>
            <w:vAlign w:val="center"/>
          </w:tcPr>
          <w:p w:rsidR="00421A4B" w:rsidRPr="00522AFC" w:rsidRDefault="00421A4B" w:rsidP="00B2524F">
            <w:pPr>
              <w:jc w:val="center"/>
              <w:rPr>
                <w:rFonts w:ascii="Arial" w:hAnsi="Arial" w:cs="Arial"/>
              </w:rPr>
            </w:pPr>
            <w:r w:rsidRPr="00522AFC">
              <w:rPr>
                <w:rFonts w:ascii="Arial" w:hAnsi="Arial" w:cs="Arial"/>
              </w:rPr>
              <w:t>Implantation pneumatique du système de massage</w:t>
            </w:r>
          </w:p>
        </w:tc>
        <w:tc>
          <w:tcPr>
            <w:tcW w:w="1701" w:type="dxa"/>
            <w:vAlign w:val="center"/>
          </w:tcPr>
          <w:p w:rsidR="00421A4B" w:rsidRPr="00522AFC" w:rsidRDefault="00421A4B" w:rsidP="0000167F">
            <w:pPr>
              <w:jc w:val="center"/>
              <w:rPr>
                <w:rFonts w:ascii="Arial" w:hAnsi="Arial" w:cs="Arial"/>
              </w:rPr>
            </w:pPr>
            <w:r w:rsidRPr="00522AFC">
              <w:rPr>
                <w:rFonts w:ascii="Arial" w:hAnsi="Arial" w:cs="Arial"/>
              </w:rPr>
              <w:t>DTR 4/1</w:t>
            </w:r>
            <w:r w:rsidR="0000167F">
              <w:rPr>
                <w:rFonts w:ascii="Arial" w:hAnsi="Arial" w:cs="Arial"/>
              </w:rPr>
              <w:t>2</w:t>
            </w:r>
            <w:r w:rsidRPr="00522AFC">
              <w:rPr>
                <w:rFonts w:ascii="Arial" w:hAnsi="Arial" w:cs="Arial"/>
              </w:rPr>
              <w:t xml:space="preserve"> à 6/1</w:t>
            </w:r>
            <w:r w:rsidR="0000167F">
              <w:rPr>
                <w:rFonts w:ascii="Arial" w:hAnsi="Arial" w:cs="Arial"/>
              </w:rPr>
              <w:t>2</w:t>
            </w:r>
          </w:p>
        </w:tc>
        <w:tc>
          <w:tcPr>
            <w:tcW w:w="2490" w:type="dxa"/>
            <w:vAlign w:val="center"/>
          </w:tcPr>
          <w:p w:rsidR="00421A4B" w:rsidRPr="00522AFC" w:rsidRDefault="00421A4B" w:rsidP="00425EA1">
            <w:pPr>
              <w:jc w:val="center"/>
              <w:rPr>
                <w:rFonts w:ascii="Arial" w:hAnsi="Arial" w:cs="Arial"/>
              </w:rPr>
            </w:pPr>
            <w:r w:rsidRPr="00522AFC">
              <w:rPr>
                <w:rFonts w:ascii="Arial" w:hAnsi="Arial" w:cs="Arial"/>
              </w:rPr>
              <w:t xml:space="preserve">Temps conseillé : </w:t>
            </w:r>
            <w:r w:rsidR="00425EA1">
              <w:rPr>
                <w:rFonts w:ascii="Arial" w:hAnsi="Arial" w:cs="Arial"/>
              </w:rPr>
              <w:t>30</w:t>
            </w:r>
            <w:r w:rsidRPr="00522AFC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2039" w:type="dxa"/>
            <w:vAlign w:val="center"/>
          </w:tcPr>
          <w:p w:rsidR="00421A4B" w:rsidRPr="00522AFC" w:rsidRDefault="00421A4B" w:rsidP="00B2524F">
            <w:pPr>
              <w:jc w:val="center"/>
              <w:rPr>
                <w:rFonts w:ascii="Arial" w:hAnsi="Arial" w:cs="Arial"/>
              </w:rPr>
            </w:pPr>
            <w:proofErr w:type="spellStart"/>
            <w:r w:rsidRPr="00522AFC">
              <w:rPr>
                <w:rFonts w:ascii="Arial" w:hAnsi="Arial" w:cs="Arial"/>
              </w:rPr>
              <w:t>Nbre</w:t>
            </w:r>
            <w:proofErr w:type="spellEnd"/>
            <w:r w:rsidRPr="00522AFC">
              <w:rPr>
                <w:rFonts w:ascii="Arial" w:hAnsi="Arial" w:cs="Arial"/>
              </w:rPr>
              <w:t xml:space="preserve"> de pts :</w:t>
            </w:r>
            <w:r w:rsidR="00B2524F">
              <w:rPr>
                <w:rFonts w:ascii="Arial" w:hAnsi="Arial" w:cs="Arial"/>
              </w:rPr>
              <w:t xml:space="preserve"> </w:t>
            </w:r>
            <w:r w:rsidRPr="00522AFC">
              <w:rPr>
                <w:rFonts w:ascii="Arial" w:hAnsi="Arial" w:cs="Arial"/>
              </w:rPr>
              <w:t>… / 35</w:t>
            </w:r>
          </w:p>
        </w:tc>
      </w:tr>
    </w:tbl>
    <w:p w:rsidR="00421A4B" w:rsidRDefault="00421A4B" w:rsidP="00421A4B">
      <w:pPr>
        <w:rPr>
          <w:rFonts w:ascii="Arial" w:hAnsi="Arial" w:cs="Arial"/>
        </w:rPr>
      </w:pPr>
    </w:p>
    <w:p w:rsidR="00421A4B" w:rsidRPr="00145A55" w:rsidRDefault="00421A4B" w:rsidP="00145A55">
      <w:pPr>
        <w:ind w:firstLine="567"/>
        <w:jc w:val="both"/>
        <w:rPr>
          <w:rFonts w:ascii="Arial" w:hAnsi="Arial" w:cs="Arial"/>
          <w:b/>
          <w:sz w:val="22"/>
          <w:szCs w:val="22"/>
        </w:rPr>
      </w:pPr>
      <w:bookmarkStart w:id="1" w:name="_Hlk516754013"/>
      <w:r w:rsidRPr="00145A55">
        <w:rPr>
          <w:rFonts w:ascii="Arial" w:hAnsi="Arial" w:cs="Arial"/>
          <w:sz w:val="22"/>
          <w:szCs w:val="22"/>
        </w:rPr>
        <w:t xml:space="preserve">Pour un décollement efficace de la poudre de cacao des parois du 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big-bag</w:t>
      </w:r>
      <w:r w:rsidR="00034A18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, il a été décidé d’installer des</w:t>
      </w:r>
      <w:r w:rsidRPr="00145A55">
        <w:rPr>
          <w:rFonts w:ascii="Arial" w:hAnsi="Arial" w:cs="Arial"/>
          <w:b/>
          <w:sz w:val="22"/>
          <w:szCs w:val="22"/>
        </w:rPr>
        <w:t xml:space="preserve"> vérins pneumatiques d’une course de 100 mm</w:t>
      </w:r>
      <w:r w:rsidR="00475796" w:rsidRPr="00145A55">
        <w:rPr>
          <w:rFonts w:ascii="Arial" w:hAnsi="Arial" w:cs="Arial"/>
          <w:b/>
          <w:sz w:val="22"/>
          <w:szCs w:val="22"/>
        </w:rPr>
        <w:t>, à</w:t>
      </w:r>
      <w:r w:rsidRPr="00145A55">
        <w:rPr>
          <w:rFonts w:ascii="Arial" w:hAnsi="Arial" w:cs="Arial"/>
          <w:b/>
          <w:sz w:val="22"/>
          <w:szCs w:val="22"/>
        </w:rPr>
        <w:t xml:space="preserve"> amortis</w:t>
      </w:r>
      <w:r w:rsidR="00475796" w:rsidRPr="00145A55">
        <w:rPr>
          <w:rFonts w:ascii="Arial" w:hAnsi="Arial" w:cs="Arial"/>
          <w:b/>
          <w:sz w:val="22"/>
          <w:szCs w:val="22"/>
        </w:rPr>
        <w:t>sement réglable,</w:t>
      </w:r>
      <w:r w:rsidRPr="00145A55">
        <w:rPr>
          <w:rFonts w:ascii="Arial" w:hAnsi="Arial" w:cs="Arial"/>
          <w:b/>
          <w:sz w:val="22"/>
          <w:szCs w:val="22"/>
        </w:rPr>
        <w:t xml:space="preserve"> avec détection magnétique.</w:t>
      </w:r>
      <w:r w:rsidRPr="00145A55">
        <w:rPr>
          <w:rFonts w:ascii="Arial" w:hAnsi="Arial" w:cs="Arial"/>
          <w:sz w:val="22"/>
          <w:szCs w:val="22"/>
        </w:rPr>
        <w:t xml:space="preserve"> Ils doivent développer un </w:t>
      </w:r>
      <w:r w:rsidRPr="00145A55">
        <w:rPr>
          <w:rFonts w:ascii="Arial" w:hAnsi="Arial" w:cs="Arial"/>
          <w:b/>
          <w:sz w:val="22"/>
          <w:szCs w:val="22"/>
        </w:rPr>
        <w:t xml:space="preserve">effort réel de 210 </w:t>
      </w:r>
      <w:proofErr w:type="spellStart"/>
      <w:proofErr w:type="gramStart"/>
      <w:r w:rsidRPr="00145A55">
        <w:rPr>
          <w:rFonts w:ascii="Arial" w:hAnsi="Arial" w:cs="Arial"/>
          <w:b/>
          <w:sz w:val="22"/>
          <w:szCs w:val="22"/>
        </w:rPr>
        <w:t>daN</w:t>
      </w:r>
      <w:proofErr w:type="spellEnd"/>
      <w:proofErr w:type="gramEnd"/>
      <w:r w:rsidRPr="00145A55">
        <w:rPr>
          <w:rFonts w:ascii="Arial" w:hAnsi="Arial" w:cs="Arial"/>
          <w:sz w:val="22"/>
          <w:szCs w:val="22"/>
        </w:rPr>
        <w:t xml:space="preserve"> </w:t>
      </w:r>
      <w:r w:rsidR="00714D8A" w:rsidRPr="00145A55">
        <w:rPr>
          <w:rFonts w:ascii="Arial" w:hAnsi="Arial" w:cs="Arial"/>
          <w:sz w:val="22"/>
          <w:szCs w:val="22"/>
        </w:rPr>
        <w:t>avec</w:t>
      </w:r>
      <w:r w:rsidRPr="00145A55">
        <w:rPr>
          <w:rFonts w:ascii="Arial" w:hAnsi="Arial" w:cs="Arial"/>
          <w:sz w:val="22"/>
          <w:szCs w:val="22"/>
        </w:rPr>
        <w:t xml:space="preserve"> un </w:t>
      </w:r>
      <w:r w:rsidRPr="00145A55">
        <w:rPr>
          <w:rFonts w:ascii="Arial" w:hAnsi="Arial" w:cs="Arial"/>
          <w:b/>
          <w:sz w:val="22"/>
          <w:szCs w:val="22"/>
        </w:rPr>
        <w:t>temps de réalisation de 0,8 s.</w:t>
      </w:r>
    </w:p>
    <w:bookmarkEnd w:id="1"/>
    <w:p w:rsidR="00E5515B" w:rsidRPr="00FC3ADA" w:rsidRDefault="00E5515B" w:rsidP="00421A4B">
      <w:pPr>
        <w:jc w:val="both"/>
        <w:rPr>
          <w:rFonts w:ascii="Arial" w:hAnsi="Arial" w:cs="Arial"/>
          <w:sz w:val="16"/>
          <w:szCs w:val="16"/>
        </w:rPr>
      </w:pPr>
    </w:p>
    <w:p w:rsidR="00421A4B" w:rsidRPr="00AB6D7D" w:rsidRDefault="00AB6D7D" w:rsidP="00AB6D7D">
      <w:pPr>
        <w:ind w:left="705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b/>
          <w:sz w:val="22"/>
          <w:szCs w:val="22"/>
        </w:rPr>
        <w:t>L</w:t>
      </w:r>
      <w:r w:rsidR="00421A4B" w:rsidRPr="00145A55">
        <w:rPr>
          <w:rFonts w:ascii="Arial" w:hAnsi="Arial" w:cs="Arial"/>
          <w:b/>
          <w:sz w:val="22"/>
          <w:szCs w:val="22"/>
        </w:rPr>
        <w:t xml:space="preserve">a référence </w:t>
      </w:r>
      <w:r w:rsidR="00421A4B" w:rsidRPr="00145A55">
        <w:rPr>
          <w:rFonts w:ascii="Arial" w:hAnsi="Arial" w:cs="Arial"/>
          <w:sz w:val="22"/>
          <w:szCs w:val="22"/>
        </w:rPr>
        <w:t xml:space="preserve">des vérins pneumatiques </w:t>
      </w:r>
      <w:r>
        <w:rPr>
          <w:rFonts w:ascii="Arial" w:hAnsi="Arial" w:cs="Arial"/>
          <w:sz w:val="22"/>
          <w:szCs w:val="22"/>
        </w:rPr>
        <w:t xml:space="preserve">choisis </w:t>
      </w:r>
      <w:r w:rsidR="00D24C50">
        <w:rPr>
          <w:rFonts w:ascii="Arial" w:hAnsi="Arial" w:cs="Arial"/>
          <w:sz w:val="22"/>
          <w:szCs w:val="22"/>
        </w:rPr>
        <w:t>est la suivante</w:t>
      </w:r>
      <w:r>
        <w:rPr>
          <w:rFonts w:ascii="Arial" w:hAnsi="Arial" w:cs="Arial"/>
          <w:sz w:val="22"/>
          <w:szCs w:val="22"/>
        </w:rPr>
        <w:t>:</w:t>
      </w:r>
      <w:r w:rsidR="00421A4B" w:rsidRPr="00145A55">
        <w:rPr>
          <w:rFonts w:ascii="Arial" w:hAnsi="Arial" w:cs="Arial"/>
          <w:sz w:val="22"/>
          <w:szCs w:val="22"/>
        </w:rPr>
        <w:tab/>
      </w:r>
      <w:r w:rsidRPr="00AB6D7D">
        <w:rPr>
          <w:rFonts w:ascii="Arial" w:hAnsi="Arial" w:cs="Arial"/>
          <w:b/>
          <w:i/>
          <w:sz w:val="22"/>
          <w:szCs w:val="22"/>
        </w:rPr>
        <w:t>PES 80 A 100-DM</w:t>
      </w:r>
    </w:p>
    <w:p w:rsidR="00E5515B" w:rsidRDefault="00E5515B" w:rsidP="00421A4B">
      <w:pPr>
        <w:ind w:left="705" w:hanging="705"/>
        <w:jc w:val="both"/>
        <w:rPr>
          <w:rFonts w:ascii="Arial" w:hAnsi="Arial" w:cs="Arial"/>
          <w:u w:val="single"/>
        </w:rPr>
      </w:pPr>
    </w:p>
    <w:p w:rsidR="00421A4B" w:rsidRPr="00145A55" w:rsidRDefault="00421A4B" w:rsidP="00421A4B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784625" w:rsidRPr="002C3A4D">
        <w:rPr>
          <w:rFonts w:ascii="Arial" w:hAnsi="Arial" w:cs="Arial"/>
          <w:sz w:val="22"/>
          <w:szCs w:val="22"/>
        </w:rPr>
        <w:t>1</w:t>
      </w:r>
      <w:r w:rsidRPr="002C3A4D">
        <w:rPr>
          <w:rFonts w:ascii="Arial" w:hAnsi="Arial" w:cs="Arial"/>
          <w:sz w:val="22"/>
          <w:szCs w:val="22"/>
        </w:rPr>
        <w:t>.</w:t>
      </w:r>
      <w:r w:rsidR="00AB6D7D" w:rsidRPr="002C3A4D">
        <w:rPr>
          <w:rFonts w:ascii="Arial" w:hAnsi="Arial" w:cs="Arial"/>
          <w:sz w:val="22"/>
          <w:szCs w:val="22"/>
        </w:rPr>
        <w:t>1</w:t>
      </w:r>
      <w:r w:rsidRPr="002C3A4D">
        <w:rPr>
          <w:rFonts w:ascii="Arial" w:hAnsi="Arial" w:cs="Arial"/>
          <w:sz w:val="22"/>
          <w:szCs w:val="22"/>
        </w:rPr>
        <w:t>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sz w:val="22"/>
          <w:szCs w:val="22"/>
        </w:rPr>
        <w:t xml:space="preserve">Donner la </w:t>
      </w:r>
      <w:r w:rsidRPr="002C3A4D">
        <w:rPr>
          <w:rFonts w:ascii="Arial" w:hAnsi="Arial" w:cs="Arial"/>
          <w:b/>
          <w:sz w:val="22"/>
          <w:szCs w:val="22"/>
        </w:rPr>
        <w:t>référence des détecteurs de position</w:t>
      </w:r>
      <w:r w:rsidRPr="002C3A4D">
        <w:rPr>
          <w:rFonts w:ascii="Arial" w:hAnsi="Arial" w:cs="Arial"/>
          <w:sz w:val="22"/>
          <w:szCs w:val="22"/>
        </w:rPr>
        <w:t xml:space="preserve"> à implanter sur chaque actionneur pneumatique, le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code des kits de fixation</w:t>
      </w:r>
      <w:r w:rsidRPr="00145A55">
        <w:rPr>
          <w:rFonts w:ascii="Arial" w:hAnsi="Arial" w:cs="Arial"/>
          <w:sz w:val="22"/>
          <w:szCs w:val="22"/>
        </w:rPr>
        <w:t xml:space="preserve"> ainsi que le </w:t>
      </w:r>
      <w:r w:rsidRPr="00145A55">
        <w:rPr>
          <w:rFonts w:ascii="Arial" w:hAnsi="Arial" w:cs="Arial"/>
          <w:b/>
          <w:sz w:val="22"/>
          <w:szCs w:val="22"/>
        </w:rPr>
        <w:t>code des accessoires</w:t>
      </w:r>
      <w:r w:rsidRPr="00145A55">
        <w:rPr>
          <w:rFonts w:ascii="Arial" w:hAnsi="Arial" w:cs="Arial"/>
          <w:sz w:val="22"/>
          <w:szCs w:val="22"/>
        </w:rPr>
        <w:t>.</w:t>
      </w:r>
    </w:p>
    <w:p w:rsidR="00421A4B" w:rsidRPr="00FC3ADA" w:rsidRDefault="00421A4B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bookmarkStart w:id="2" w:name="_Hlk516754464"/>
      <w:r w:rsidRPr="00145A55">
        <w:rPr>
          <w:rFonts w:ascii="Arial" w:hAnsi="Arial" w:cs="Arial"/>
          <w:sz w:val="22"/>
          <w:szCs w:val="22"/>
          <w:u w:val="single"/>
        </w:rPr>
        <w:t>Données</w:t>
      </w:r>
      <w:r w:rsidRPr="00145A55">
        <w:rPr>
          <w:rFonts w:ascii="Arial" w:hAnsi="Arial" w:cs="Arial"/>
          <w:sz w:val="22"/>
          <w:szCs w:val="22"/>
        </w:rPr>
        <w:t xml:space="preserve"> : </w:t>
      </w:r>
    </w:p>
    <w:p w:rsidR="00B87A31" w:rsidRPr="00B87A31" w:rsidRDefault="00B87A31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421A4B" w:rsidRP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Mini détecteur de position (</w:t>
      </w:r>
      <w:r w:rsidRPr="00145A55">
        <w:rPr>
          <w:rFonts w:ascii="Arial" w:hAnsi="Arial" w:cs="Arial"/>
          <w:b/>
          <w:sz w:val="22"/>
          <w:szCs w:val="22"/>
        </w:rPr>
        <w:t>ILS</w:t>
      </w:r>
      <w:r w:rsidRPr="00145A55">
        <w:rPr>
          <w:rFonts w:ascii="Arial" w:hAnsi="Arial" w:cs="Arial"/>
          <w:sz w:val="22"/>
          <w:szCs w:val="22"/>
        </w:rPr>
        <w:t xml:space="preserve">) pour vérin </w:t>
      </w:r>
      <w:r w:rsidRPr="00145A55">
        <w:rPr>
          <w:rFonts w:ascii="Arial" w:hAnsi="Arial" w:cs="Arial"/>
          <w:b/>
          <w:sz w:val="22"/>
          <w:szCs w:val="22"/>
        </w:rPr>
        <w:t>PES</w:t>
      </w:r>
      <w:r w:rsidRPr="00145A55">
        <w:rPr>
          <w:rFonts w:ascii="Arial" w:hAnsi="Arial" w:cs="Arial"/>
          <w:sz w:val="22"/>
          <w:szCs w:val="22"/>
        </w:rPr>
        <w:t xml:space="preserve"> à connecteur </w:t>
      </w:r>
      <w:r w:rsidRPr="00145A55">
        <w:rPr>
          <w:rFonts w:ascii="Arial" w:hAnsi="Arial" w:cs="Arial"/>
          <w:b/>
          <w:sz w:val="22"/>
          <w:szCs w:val="22"/>
        </w:rPr>
        <w:t>mâle intégré</w:t>
      </w:r>
      <w:r w:rsidRPr="00145A55">
        <w:rPr>
          <w:rFonts w:ascii="Arial" w:hAnsi="Arial" w:cs="Arial"/>
          <w:sz w:val="22"/>
          <w:szCs w:val="22"/>
        </w:rPr>
        <w:t xml:space="preserve"> et son </w:t>
      </w:r>
      <w:r w:rsidRPr="00145A55">
        <w:rPr>
          <w:rFonts w:ascii="Arial" w:hAnsi="Arial" w:cs="Arial"/>
          <w:b/>
          <w:sz w:val="22"/>
          <w:szCs w:val="22"/>
        </w:rPr>
        <w:t>allonge de 5</w:t>
      </w:r>
      <w:r w:rsidR="001776DC" w:rsidRPr="00145A55">
        <w:rPr>
          <w:rFonts w:ascii="Arial" w:hAnsi="Arial" w:cs="Arial"/>
          <w:b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m.</w:t>
      </w:r>
    </w:p>
    <w:bookmarkEnd w:id="2"/>
    <w:p w:rsidR="00421A4B" w:rsidRPr="00FC3ADA" w:rsidRDefault="00421A4B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421A4B" w:rsidRP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Référence du détecteur :</w:t>
      </w:r>
      <w:r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tab/>
        <w:t>…………………………………………………………</w:t>
      </w:r>
      <w:r w:rsidR="00596FB4" w:rsidRPr="00145A55">
        <w:rPr>
          <w:rFonts w:ascii="Arial" w:hAnsi="Arial" w:cs="Arial"/>
          <w:sz w:val="22"/>
          <w:szCs w:val="22"/>
        </w:rPr>
        <w:t>……...</w:t>
      </w:r>
      <w:r w:rsidRPr="00145A55">
        <w:rPr>
          <w:rFonts w:ascii="Arial" w:hAnsi="Arial" w:cs="Arial"/>
          <w:sz w:val="22"/>
          <w:szCs w:val="22"/>
        </w:rPr>
        <w:t>………</w:t>
      </w:r>
    </w:p>
    <w:p w:rsidR="00421A4B" w:rsidRPr="00FC3ADA" w:rsidRDefault="00421A4B" w:rsidP="00475796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421A4B" w:rsidRP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Référence du kit de fixation :</w:t>
      </w:r>
      <w:r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tab/>
      </w:r>
      <w:r w:rsidR="00596FB4" w:rsidRPr="00145A55">
        <w:rPr>
          <w:rFonts w:ascii="Arial" w:hAnsi="Arial" w:cs="Arial"/>
          <w:sz w:val="22"/>
          <w:szCs w:val="22"/>
        </w:rPr>
        <w:t>………………………………………………………………...………</w:t>
      </w:r>
    </w:p>
    <w:p w:rsidR="00421A4B" w:rsidRPr="00FC3ADA" w:rsidRDefault="00421A4B" w:rsidP="00475796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421A4B" w:rsidRP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  <w:u w:val="single"/>
        </w:rPr>
      </w:pPr>
      <w:r w:rsidRPr="00145A55">
        <w:rPr>
          <w:rFonts w:ascii="Arial" w:hAnsi="Arial" w:cs="Arial"/>
          <w:sz w:val="22"/>
          <w:szCs w:val="22"/>
        </w:rPr>
        <w:t>Référence accessoire (allonge) :</w:t>
      </w:r>
      <w:r w:rsidRPr="00145A55">
        <w:rPr>
          <w:rFonts w:ascii="Arial" w:hAnsi="Arial" w:cs="Arial"/>
          <w:sz w:val="22"/>
          <w:szCs w:val="22"/>
        </w:rPr>
        <w:tab/>
      </w:r>
      <w:r w:rsidR="00596FB4" w:rsidRPr="00145A55">
        <w:rPr>
          <w:rFonts w:ascii="Arial" w:hAnsi="Arial" w:cs="Arial"/>
          <w:sz w:val="22"/>
          <w:szCs w:val="22"/>
        </w:rPr>
        <w:t>………………………………………………………………...………</w:t>
      </w:r>
    </w:p>
    <w:p w:rsidR="00596FB4" w:rsidRPr="002E7429" w:rsidRDefault="00596FB4" w:rsidP="00421A4B">
      <w:pPr>
        <w:ind w:left="705" w:hanging="705"/>
        <w:jc w:val="both"/>
        <w:rPr>
          <w:rFonts w:ascii="Arial" w:hAnsi="Arial" w:cs="Arial"/>
        </w:rPr>
      </w:pPr>
    </w:p>
    <w:p w:rsidR="00784625" w:rsidRPr="002E7429" w:rsidRDefault="00784625" w:rsidP="00421A4B">
      <w:pPr>
        <w:ind w:left="705" w:hanging="705"/>
        <w:jc w:val="both"/>
        <w:rPr>
          <w:rFonts w:ascii="Arial" w:hAnsi="Arial" w:cs="Arial"/>
        </w:rPr>
      </w:pPr>
    </w:p>
    <w:p w:rsidR="00421A4B" w:rsidRPr="002C3A4D" w:rsidRDefault="00421A4B" w:rsidP="00421A4B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784625" w:rsidRPr="002C3A4D">
        <w:rPr>
          <w:rFonts w:ascii="Arial" w:hAnsi="Arial" w:cs="Arial"/>
          <w:sz w:val="22"/>
          <w:szCs w:val="22"/>
        </w:rPr>
        <w:t>1</w:t>
      </w:r>
      <w:r w:rsidRPr="002C3A4D">
        <w:rPr>
          <w:rFonts w:ascii="Arial" w:hAnsi="Arial" w:cs="Arial"/>
          <w:sz w:val="22"/>
          <w:szCs w:val="22"/>
        </w:rPr>
        <w:t>.</w:t>
      </w:r>
      <w:r w:rsidR="00AB6D7D" w:rsidRPr="002C3A4D">
        <w:rPr>
          <w:rFonts w:ascii="Arial" w:hAnsi="Arial" w:cs="Arial"/>
          <w:sz w:val="22"/>
          <w:szCs w:val="22"/>
        </w:rPr>
        <w:t>2</w:t>
      </w:r>
      <w:r w:rsidRPr="002C3A4D">
        <w:rPr>
          <w:rFonts w:ascii="Arial" w:hAnsi="Arial" w:cs="Arial"/>
          <w:sz w:val="22"/>
          <w:szCs w:val="22"/>
        </w:rPr>
        <w:t>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 xml:space="preserve">Calculer la vitesse de sortie </w:t>
      </w:r>
      <w:r w:rsidRPr="002C3A4D">
        <w:rPr>
          <w:rFonts w:ascii="Arial" w:hAnsi="Arial" w:cs="Arial"/>
          <w:sz w:val="22"/>
          <w:szCs w:val="22"/>
        </w:rPr>
        <w:t>d’un vérin pneumatique. (Arrondi à 3 chiffres après la virgule).</w:t>
      </w:r>
    </w:p>
    <w:p w:rsidR="00421A4B" w:rsidRPr="002E7429" w:rsidRDefault="00421A4B" w:rsidP="004223E8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2E7429" w:rsidRPr="00145A55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Vitesse de sortie :</w:t>
      </w:r>
    </w:p>
    <w:p w:rsidR="002E7429" w:rsidRPr="00FC3ADA" w:rsidRDefault="002E7429" w:rsidP="00475796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421A4B" w:rsidRDefault="00421A4B" w:rsidP="00475796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</w:t>
      </w:r>
      <w:r w:rsidR="002E7429">
        <w:rPr>
          <w:rFonts w:ascii="Arial" w:hAnsi="Arial" w:cs="Arial"/>
        </w:rPr>
        <w:t>……………………….</w:t>
      </w:r>
      <w:r>
        <w:rPr>
          <w:rFonts w:ascii="Arial" w:hAnsi="Arial" w:cs="Arial"/>
        </w:rPr>
        <w:t>…………………………………………………………………………</w:t>
      </w:r>
      <w:r w:rsidR="00596FB4">
        <w:rPr>
          <w:rFonts w:ascii="Arial" w:hAnsi="Arial" w:cs="Arial"/>
        </w:rPr>
        <w:t>………………</w:t>
      </w:r>
    </w:p>
    <w:p w:rsidR="002E7429" w:rsidRPr="00FC3ADA" w:rsidRDefault="002E7429" w:rsidP="00475796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2E7429" w:rsidRDefault="002E7429" w:rsidP="002E7429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2E7429" w:rsidRPr="00FC3ADA" w:rsidRDefault="002E7429" w:rsidP="002E7429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2E7429" w:rsidRDefault="002E7429" w:rsidP="002E7429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2E7429" w:rsidRDefault="002E7429" w:rsidP="00475796">
      <w:pPr>
        <w:ind w:left="705"/>
        <w:jc w:val="both"/>
        <w:rPr>
          <w:rFonts w:ascii="Arial" w:hAnsi="Arial" w:cs="Arial"/>
        </w:rPr>
      </w:pPr>
    </w:p>
    <w:p w:rsidR="00421A4B" w:rsidRDefault="00421A4B" w:rsidP="00475796">
      <w:pPr>
        <w:ind w:left="705"/>
        <w:jc w:val="both"/>
        <w:rPr>
          <w:rFonts w:ascii="Arial" w:hAnsi="Arial" w:cs="Arial"/>
          <w:u w:val="single"/>
        </w:rPr>
      </w:pPr>
    </w:p>
    <w:p w:rsidR="00421A4B" w:rsidRPr="00145A55" w:rsidRDefault="00421A4B" w:rsidP="00421A4B">
      <w:pPr>
        <w:ind w:left="705" w:hanging="705"/>
        <w:jc w:val="both"/>
        <w:rPr>
          <w:rFonts w:ascii="Arial" w:hAnsi="Arial" w:cs="Arial"/>
          <w:sz w:val="22"/>
          <w:szCs w:val="22"/>
          <w:u w:val="single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784625" w:rsidRPr="002C3A4D">
        <w:rPr>
          <w:rFonts w:ascii="Arial" w:hAnsi="Arial" w:cs="Arial"/>
          <w:sz w:val="22"/>
          <w:szCs w:val="22"/>
        </w:rPr>
        <w:t>1</w:t>
      </w:r>
      <w:r w:rsidRPr="002C3A4D">
        <w:rPr>
          <w:rFonts w:ascii="Arial" w:hAnsi="Arial" w:cs="Arial"/>
          <w:sz w:val="22"/>
          <w:szCs w:val="22"/>
        </w:rPr>
        <w:t>.</w:t>
      </w:r>
      <w:r w:rsidR="00AB6D7D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Déterminer le débit</w:t>
      </w:r>
      <w:r w:rsidRPr="002C3A4D">
        <w:rPr>
          <w:rFonts w:ascii="Arial" w:hAnsi="Arial" w:cs="Arial"/>
          <w:sz w:val="22"/>
          <w:szCs w:val="22"/>
        </w:rPr>
        <w:t xml:space="preserve"> nécessaire afin de répondre à la problématique. </w:t>
      </w:r>
      <w:r w:rsidRPr="002C3A4D">
        <w:rPr>
          <w:rFonts w:ascii="Arial" w:hAnsi="Arial" w:cs="Arial"/>
          <w:b/>
          <w:sz w:val="22"/>
          <w:szCs w:val="22"/>
        </w:rPr>
        <w:t>La surface du piston des</w:t>
      </w:r>
      <w:r w:rsidRPr="00145A55">
        <w:rPr>
          <w:rFonts w:ascii="Arial" w:hAnsi="Arial" w:cs="Arial"/>
          <w:b/>
          <w:sz w:val="22"/>
          <w:szCs w:val="22"/>
        </w:rPr>
        <w:t xml:space="preserve"> vérins est de 50,3</w:t>
      </w:r>
      <w:r w:rsidR="001776DC" w:rsidRPr="00145A55">
        <w:rPr>
          <w:rFonts w:ascii="Arial" w:hAnsi="Arial" w:cs="Arial"/>
          <w:b/>
          <w:sz w:val="22"/>
          <w:szCs w:val="22"/>
        </w:rPr>
        <w:t xml:space="preserve"> </w:t>
      </w:r>
      <w:r w:rsidRPr="00145A55">
        <w:rPr>
          <w:rFonts w:ascii="Arial" w:hAnsi="Arial" w:cs="Arial"/>
          <w:b/>
          <w:sz w:val="22"/>
          <w:szCs w:val="22"/>
        </w:rPr>
        <w:t>cm².</w:t>
      </w:r>
      <w:r w:rsidRPr="00145A55">
        <w:rPr>
          <w:rFonts w:ascii="Arial" w:hAnsi="Arial" w:cs="Arial"/>
          <w:sz w:val="22"/>
          <w:szCs w:val="22"/>
        </w:rPr>
        <w:t xml:space="preserve"> Vous détaillerez vos calculs (arrondi à 2 chiffres après la virgule).</w:t>
      </w:r>
    </w:p>
    <w:p w:rsidR="00421A4B" w:rsidRPr="002E7429" w:rsidRDefault="00421A4B" w:rsidP="00475796">
      <w:pPr>
        <w:ind w:left="705"/>
        <w:jc w:val="both"/>
        <w:rPr>
          <w:rFonts w:ascii="Arial" w:hAnsi="Arial" w:cs="Arial"/>
          <w:sz w:val="16"/>
          <w:szCs w:val="16"/>
          <w:u w:val="single"/>
        </w:rPr>
      </w:pPr>
    </w:p>
    <w:p w:rsidR="00421A4B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Débit pour un vérin</w:t>
      </w:r>
      <w:r w:rsidR="00AB6D7D">
        <w:rPr>
          <w:rFonts w:ascii="Arial" w:hAnsi="Arial" w:cs="Arial"/>
          <w:sz w:val="22"/>
          <w:szCs w:val="22"/>
        </w:rPr>
        <w:t xml:space="preserve"> :</w:t>
      </w:r>
    </w:p>
    <w:p w:rsidR="00AB6D7D" w:rsidRPr="00AB6D7D" w:rsidRDefault="00AB6D7D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AB6D7D" w:rsidRPr="00FC3ADA" w:rsidRDefault="00AB6D7D" w:rsidP="00AB6D7D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421A4B" w:rsidRDefault="00421A4B" w:rsidP="00475796">
      <w:pPr>
        <w:ind w:left="705"/>
        <w:jc w:val="both"/>
        <w:rPr>
          <w:rFonts w:ascii="Arial" w:hAnsi="Arial" w:cs="Arial"/>
        </w:rPr>
      </w:pPr>
    </w:p>
    <w:p w:rsidR="00AB6D7D" w:rsidRDefault="00421A4B" w:rsidP="00AB6D7D">
      <w:pPr>
        <w:ind w:left="705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Débit pour les 4 plateaux de massage</w:t>
      </w:r>
      <w:r w:rsidR="00AB6D7D">
        <w:rPr>
          <w:rFonts w:ascii="Arial" w:hAnsi="Arial" w:cs="Arial"/>
          <w:sz w:val="22"/>
          <w:szCs w:val="22"/>
        </w:rPr>
        <w:t xml:space="preserve"> :</w:t>
      </w:r>
    </w:p>
    <w:p w:rsidR="00AB6D7D" w:rsidRPr="00AB6D7D" w:rsidRDefault="00AB6D7D" w:rsidP="00AB6D7D">
      <w:pPr>
        <w:ind w:left="705"/>
        <w:rPr>
          <w:rFonts w:ascii="Arial" w:hAnsi="Arial" w:cs="Arial"/>
          <w:sz w:val="16"/>
          <w:szCs w:val="16"/>
        </w:rPr>
      </w:pPr>
    </w:p>
    <w:p w:rsidR="00AB6D7D" w:rsidRDefault="00AB6D7D" w:rsidP="00AB6D7D">
      <w:pPr>
        <w:ind w:left="705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AB6D7D" w:rsidRPr="00FC3ADA" w:rsidRDefault="00AB6D7D" w:rsidP="00AB6D7D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AB6D7D" w:rsidRDefault="00AB6D7D" w:rsidP="00475796">
      <w:pPr>
        <w:ind w:left="705"/>
        <w:jc w:val="both"/>
        <w:rPr>
          <w:rFonts w:ascii="Arial" w:hAnsi="Arial" w:cs="Arial"/>
          <w:sz w:val="22"/>
          <w:szCs w:val="22"/>
        </w:rPr>
      </w:pPr>
    </w:p>
    <w:p w:rsidR="00ED5D57" w:rsidRDefault="006D014D" w:rsidP="00AB6D7D">
      <w:pPr>
        <w:ind w:left="567" w:firstLine="567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145A55">
        <w:rPr>
          <w:rFonts w:ascii="Arial" w:hAnsi="Arial" w:cs="Arial"/>
          <w:sz w:val="22"/>
          <w:szCs w:val="22"/>
        </w:rPr>
        <w:t xml:space="preserve">ompte </w:t>
      </w:r>
      <w:r>
        <w:rPr>
          <w:rFonts w:ascii="Arial" w:hAnsi="Arial" w:cs="Arial"/>
          <w:sz w:val="22"/>
          <w:szCs w:val="22"/>
        </w:rPr>
        <w:t xml:space="preserve">tenu </w:t>
      </w:r>
      <w:r w:rsidRPr="00145A55">
        <w:rPr>
          <w:rFonts w:ascii="Arial" w:hAnsi="Arial" w:cs="Arial"/>
          <w:sz w:val="22"/>
          <w:szCs w:val="22"/>
        </w:rPr>
        <w:t>de la consommation initiale d’air par les différents circuits déjà existants</w:t>
      </w:r>
      <w:r>
        <w:rPr>
          <w:rFonts w:ascii="Arial" w:hAnsi="Arial" w:cs="Arial"/>
          <w:sz w:val="22"/>
          <w:szCs w:val="22"/>
        </w:rPr>
        <w:t xml:space="preserve"> (voir schéma pneumatique </w:t>
      </w:r>
      <w:r w:rsidR="00FC3ADA" w:rsidRPr="00FC3ADA">
        <w:rPr>
          <w:rFonts w:ascii="Arial" w:hAnsi="Arial" w:cs="Arial"/>
          <w:b/>
          <w:sz w:val="22"/>
          <w:szCs w:val="22"/>
        </w:rPr>
        <w:t>DQR 5/14</w:t>
      </w:r>
      <w:r>
        <w:rPr>
          <w:rFonts w:ascii="Arial" w:hAnsi="Arial" w:cs="Arial"/>
          <w:sz w:val="22"/>
          <w:szCs w:val="22"/>
        </w:rPr>
        <w:t xml:space="preserve">) et </w:t>
      </w:r>
      <w:r w:rsidRPr="00145A55">
        <w:rPr>
          <w:rFonts w:ascii="Arial" w:hAnsi="Arial" w:cs="Arial"/>
          <w:sz w:val="22"/>
          <w:szCs w:val="22"/>
        </w:rPr>
        <w:t>de la modification que vous êtes en train d’effectuer</w:t>
      </w:r>
      <w:r>
        <w:rPr>
          <w:rFonts w:ascii="Arial" w:hAnsi="Arial" w:cs="Arial"/>
          <w:sz w:val="22"/>
          <w:szCs w:val="22"/>
        </w:rPr>
        <w:t>,</w:t>
      </w:r>
      <w:r w:rsidRPr="00145A5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l</w:t>
      </w:r>
      <w:r w:rsidR="00475796" w:rsidRPr="00145A55">
        <w:rPr>
          <w:rFonts w:ascii="Arial" w:hAnsi="Arial" w:cs="Arial"/>
          <w:sz w:val="22"/>
          <w:szCs w:val="22"/>
        </w:rPr>
        <w:t xml:space="preserve">e </w:t>
      </w:r>
      <w:r w:rsidR="00421A4B" w:rsidRPr="00145A55">
        <w:rPr>
          <w:rFonts w:ascii="Arial" w:hAnsi="Arial" w:cs="Arial"/>
          <w:sz w:val="22"/>
          <w:szCs w:val="22"/>
        </w:rPr>
        <w:t>débit du groupe de conditionnement</w:t>
      </w:r>
      <w:r w:rsidR="00ED5D57">
        <w:rPr>
          <w:rFonts w:ascii="Arial" w:hAnsi="Arial" w:cs="Arial"/>
          <w:sz w:val="22"/>
          <w:szCs w:val="22"/>
        </w:rPr>
        <w:t xml:space="preserve"> </w:t>
      </w:r>
      <w:r w:rsidR="00421A4B" w:rsidRPr="00145A55">
        <w:rPr>
          <w:rFonts w:ascii="Arial" w:hAnsi="Arial" w:cs="Arial"/>
          <w:sz w:val="22"/>
          <w:szCs w:val="22"/>
        </w:rPr>
        <w:t>est-il suffisant pour alimenter le nouveau circuit ?</w:t>
      </w:r>
    </w:p>
    <w:p w:rsidR="00421A4B" w:rsidRDefault="00421A4B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ED5D57" w:rsidRDefault="00ED5D57" w:rsidP="004C3A9A">
      <w:pPr>
        <w:tabs>
          <w:tab w:val="left" w:pos="5670"/>
        </w:tabs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Débit du groupe de conditionnement d'air :</w:t>
      </w:r>
      <w:r w:rsidR="004C3A9A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………</w:t>
      </w:r>
      <w:r w:rsidR="004C3A9A">
        <w:rPr>
          <w:rFonts w:ascii="Arial" w:hAnsi="Arial" w:cs="Arial"/>
          <w:sz w:val="22"/>
          <w:szCs w:val="22"/>
        </w:rPr>
        <w:t>…..</w:t>
      </w:r>
      <w:r>
        <w:rPr>
          <w:rFonts w:ascii="Arial" w:hAnsi="Arial" w:cs="Arial"/>
          <w:sz w:val="22"/>
          <w:szCs w:val="22"/>
        </w:rPr>
        <w:t>. L/min</w:t>
      </w:r>
    </w:p>
    <w:p w:rsidR="004C3A9A" w:rsidRPr="004C3A9A" w:rsidRDefault="004C3A9A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4C3A9A" w:rsidRPr="00ED5D57" w:rsidRDefault="004C3A9A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Consommation circuits existants (autres circuits) : …………… L/min</w:t>
      </w:r>
    </w:p>
    <w:p w:rsidR="00ED5D57" w:rsidRPr="002E7429" w:rsidRDefault="00ED5D57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421A4B" w:rsidRPr="00145A55" w:rsidRDefault="00421A4B" w:rsidP="007C3BF5">
      <w:pPr>
        <w:tabs>
          <w:tab w:val="left" w:pos="4536"/>
        </w:tabs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Cocher la bonne réponse :</w:t>
      </w:r>
      <w:r w:rsidRPr="00145A55">
        <w:rPr>
          <w:rFonts w:ascii="Arial" w:hAnsi="Arial" w:cs="Arial"/>
          <w:sz w:val="22"/>
          <w:szCs w:val="22"/>
        </w:rPr>
        <w:tab/>
      </w:r>
      <w:r w:rsidR="007C3BF5"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7C3BF5" w:rsidRPr="00145A55">
        <w:rPr>
          <w:rFonts w:ascii="Arial" w:hAnsi="Arial" w:cs="Arial"/>
          <w:sz w:val="22"/>
          <w:szCs w:val="22"/>
        </w:rPr>
        <w:instrText xml:space="preserve"> FORMCHECKBOX </w:instrText>
      </w:r>
      <w:r w:rsidR="007C3BF5">
        <w:rPr>
          <w:rFonts w:ascii="Arial" w:hAnsi="Arial" w:cs="Arial"/>
          <w:sz w:val="22"/>
          <w:szCs w:val="22"/>
        </w:rPr>
      </w:r>
      <w:r w:rsidR="007C3BF5">
        <w:rPr>
          <w:rFonts w:ascii="Arial" w:hAnsi="Arial" w:cs="Arial"/>
          <w:sz w:val="22"/>
          <w:szCs w:val="22"/>
        </w:rPr>
        <w:fldChar w:fldCharType="separate"/>
      </w:r>
      <w:r w:rsidR="007C3BF5" w:rsidRPr="00145A55">
        <w:rPr>
          <w:rFonts w:ascii="Arial" w:hAnsi="Arial" w:cs="Arial"/>
          <w:sz w:val="22"/>
          <w:szCs w:val="22"/>
        </w:rPr>
        <w:fldChar w:fldCharType="end"/>
      </w:r>
      <w:r w:rsidR="007C3BF5">
        <w:rPr>
          <w:rFonts w:ascii="Arial" w:hAnsi="Arial" w:cs="Arial"/>
          <w:sz w:val="22"/>
          <w:szCs w:val="22"/>
        </w:rPr>
        <w:t xml:space="preserve"> </w:t>
      </w:r>
      <w:r w:rsidR="00AB6D7D" w:rsidRPr="00145A55">
        <w:rPr>
          <w:rFonts w:ascii="Arial" w:hAnsi="Arial" w:cs="Arial"/>
          <w:sz w:val="22"/>
          <w:szCs w:val="22"/>
        </w:rPr>
        <w:t>OUI</w:t>
      </w:r>
      <w:r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tab/>
      </w:r>
      <w:r w:rsidR="007C3BF5"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r w:rsidR="007C3BF5" w:rsidRPr="00145A55">
        <w:rPr>
          <w:rFonts w:ascii="Arial" w:hAnsi="Arial" w:cs="Arial"/>
          <w:sz w:val="22"/>
          <w:szCs w:val="22"/>
        </w:rPr>
        <w:instrText xml:space="preserve"> FORMCHECKBOX </w:instrText>
      </w:r>
      <w:r w:rsidR="007C3BF5">
        <w:rPr>
          <w:rFonts w:ascii="Arial" w:hAnsi="Arial" w:cs="Arial"/>
          <w:sz w:val="22"/>
          <w:szCs w:val="22"/>
        </w:rPr>
      </w:r>
      <w:r w:rsidR="007C3BF5">
        <w:rPr>
          <w:rFonts w:ascii="Arial" w:hAnsi="Arial" w:cs="Arial"/>
          <w:sz w:val="22"/>
          <w:szCs w:val="22"/>
        </w:rPr>
        <w:fldChar w:fldCharType="separate"/>
      </w:r>
      <w:r w:rsidR="007C3BF5" w:rsidRPr="00145A55">
        <w:rPr>
          <w:rFonts w:ascii="Arial" w:hAnsi="Arial" w:cs="Arial"/>
          <w:sz w:val="22"/>
          <w:szCs w:val="22"/>
        </w:rPr>
        <w:fldChar w:fldCharType="end"/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="00AB6D7D" w:rsidRPr="00145A55">
        <w:rPr>
          <w:rFonts w:ascii="Arial" w:hAnsi="Arial" w:cs="Arial"/>
          <w:sz w:val="22"/>
          <w:szCs w:val="22"/>
        </w:rPr>
        <w:t>NON</w:t>
      </w:r>
    </w:p>
    <w:p w:rsidR="00421A4B" w:rsidRPr="002E7429" w:rsidRDefault="00421A4B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421A4B" w:rsidRDefault="00421A4B" w:rsidP="00475796">
      <w:pPr>
        <w:ind w:left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Justifiez votre réponse : </w:t>
      </w:r>
    </w:p>
    <w:p w:rsidR="00AB6D7D" w:rsidRPr="00ED5D57" w:rsidRDefault="00AB6D7D" w:rsidP="00475796">
      <w:pPr>
        <w:ind w:left="705"/>
        <w:jc w:val="both"/>
        <w:rPr>
          <w:rFonts w:ascii="Arial" w:hAnsi="Arial" w:cs="Arial"/>
          <w:sz w:val="16"/>
          <w:szCs w:val="16"/>
        </w:rPr>
      </w:pP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</w:p>
    <w:p w:rsidR="00AB6D7D" w:rsidRDefault="00AB6D7D" w:rsidP="00AB6D7D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…………………………………….…………………………………………………………………………………………</w:t>
      </w:r>
    </w:p>
    <w:p w:rsidR="00FC3ADA" w:rsidRDefault="00FC3ADA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br w:type="page"/>
      </w:r>
    </w:p>
    <w:p w:rsidR="001776DC" w:rsidRDefault="001776DC" w:rsidP="00421A4B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21A4B" w:rsidRPr="00145A55" w:rsidRDefault="001776DC" w:rsidP="00421A4B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5A55">
        <w:rPr>
          <w:rFonts w:ascii="Arial" w:hAnsi="Arial" w:cs="Arial"/>
          <w:b/>
          <w:sz w:val="22"/>
          <w:szCs w:val="22"/>
          <w:u w:val="single"/>
        </w:rPr>
        <w:t>Problématique n°</w:t>
      </w:r>
      <w:r w:rsidR="002E7429" w:rsidRPr="00145A55">
        <w:rPr>
          <w:rFonts w:ascii="Arial" w:hAnsi="Arial" w:cs="Arial"/>
          <w:b/>
          <w:sz w:val="22"/>
          <w:szCs w:val="22"/>
          <w:u w:val="single"/>
        </w:rPr>
        <w:t>2</w:t>
      </w:r>
      <w:r w:rsidRPr="00145A55">
        <w:rPr>
          <w:rFonts w:ascii="Arial" w:hAnsi="Arial" w:cs="Arial"/>
          <w:b/>
          <w:sz w:val="22"/>
          <w:szCs w:val="22"/>
          <w:u w:val="single"/>
        </w:rPr>
        <w:t> :</w:t>
      </w:r>
    </w:p>
    <w:p w:rsidR="006B6F5A" w:rsidRPr="007A67BB" w:rsidRDefault="006B6F5A" w:rsidP="00421A4B">
      <w:pPr>
        <w:jc w:val="both"/>
        <w:rPr>
          <w:rFonts w:ascii="Arial" w:hAnsi="Arial" w:cs="Arial"/>
          <w:b/>
          <w:u w:val="single"/>
        </w:rPr>
      </w:pPr>
    </w:p>
    <w:p w:rsidR="00421A4B" w:rsidRPr="00145A55" w:rsidRDefault="00421A4B" w:rsidP="00B87A31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L’intégration des systèmes de massage nécessite une modification du programme et du câblage des cartes d’entrées et sorties de l’automate.</w:t>
      </w:r>
    </w:p>
    <w:p w:rsidR="007A67BB" w:rsidRDefault="007A67BB" w:rsidP="00421A4B">
      <w:pPr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998"/>
        <w:gridCol w:w="3399"/>
        <w:gridCol w:w="1700"/>
        <w:gridCol w:w="2488"/>
        <w:gridCol w:w="2037"/>
      </w:tblGrid>
      <w:tr w:rsidR="007A67BB" w:rsidRPr="003F51E3" w:rsidTr="002E10B6">
        <w:trPr>
          <w:trHeight w:val="454"/>
          <w:jc w:val="center"/>
        </w:trPr>
        <w:tc>
          <w:tcPr>
            <w:tcW w:w="998" w:type="dxa"/>
            <w:vAlign w:val="center"/>
          </w:tcPr>
          <w:p w:rsidR="007A67BB" w:rsidRPr="003F51E3" w:rsidRDefault="007A67BB" w:rsidP="002E7429">
            <w:pPr>
              <w:jc w:val="center"/>
              <w:rPr>
                <w:rFonts w:ascii="Arial" w:hAnsi="Arial" w:cs="Arial"/>
              </w:rPr>
            </w:pPr>
            <w:r w:rsidRPr="003F51E3">
              <w:rPr>
                <w:rFonts w:ascii="Arial" w:hAnsi="Arial" w:cs="Arial"/>
              </w:rPr>
              <w:t>Q</w:t>
            </w:r>
            <w:r w:rsidR="002E7429">
              <w:rPr>
                <w:rFonts w:ascii="Arial" w:hAnsi="Arial" w:cs="Arial"/>
              </w:rPr>
              <w:t>2</w:t>
            </w:r>
          </w:p>
        </w:tc>
        <w:tc>
          <w:tcPr>
            <w:tcW w:w="3399" w:type="dxa"/>
            <w:vAlign w:val="center"/>
          </w:tcPr>
          <w:p w:rsidR="007A67BB" w:rsidRPr="003F51E3" w:rsidRDefault="007A67BB" w:rsidP="00E114A1">
            <w:pPr>
              <w:jc w:val="center"/>
              <w:rPr>
                <w:rFonts w:ascii="Arial" w:hAnsi="Arial" w:cs="Arial"/>
              </w:rPr>
            </w:pPr>
            <w:r w:rsidRPr="003F51E3">
              <w:rPr>
                <w:rFonts w:ascii="Arial" w:hAnsi="Arial" w:cs="Arial"/>
              </w:rPr>
              <w:t>Modification de la partie commande</w:t>
            </w:r>
          </w:p>
        </w:tc>
        <w:tc>
          <w:tcPr>
            <w:tcW w:w="1700" w:type="dxa"/>
            <w:vAlign w:val="center"/>
          </w:tcPr>
          <w:p w:rsidR="007A67BB" w:rsidRPr="003F51E3" w:rsidRDefault="007A67BB" w:rsidP="0000167F">
            <w:pPr>
              <w:jc w:val="center"/>
              <w:rPr>
                <w:rFonts w:ascii="Arial" w:hAnsi="Arial" w:cs="Arial"/>
              </w:rPr>
            </w:pPr>
            <w:r w:rsidRPr="003F51E3">
              <w:rPr>
                <w:rFonts w:ascii="Arial" w:hAnsi="Arial" w:cs="Arial"/>
              </w:rPr>
              <w:t>DTR 6/1</w:t>
            </w:r>
            <w:r w:rsidR="0000167F">
              <w:rPr>
                <w:rFonts w:ascii="Arial" w:hAnsi="Arial" w:cs="Arial"/>
              </w:rPr>
              <w:t>2</w:t>
            </w:r>
            <w:r w:rsidRPr="003F51E3">
              <w:rPr>
                <w:rFonts w:ascii="Arial" w:hAnsi="Arial" w:cs="Arial"/>
              </w:rPr>
              <w:t xml:space="preserve"> à 8/1</w:t>
            </w:r>
            <w:r w:rsidR="0000167F">
              <w:rPr>
                <w:rFonts w:ascii="Arial" w:hAnsi="Arial" w:cs="Arial"/>
              </w:rPr>
              <w:t>2</w:t>
            </w:r>
          </w:p>
        </w:tc>
        <w:tc>
          <w:tcPr>
            <w:tcW w:w="2488" w:type="dxa"/>
            <w:vAlign w:val="center"/>
          </w:tcPr>
          <w:p w:rsidR="007A67BB" w:rsidRPr="003F51E3" w:rsidRDefault="007A67BB" w:rsidP="00E114A1">
            <w:pPr>
              <w:jc w:val="center"/>
              <w:rPr>
                <w:rFonts w:ascii="Arial" w:hAnsi="Arial" w:cs="Arial"/>
              </w:rPr>
            </w:pPr>
            <w:r w:rsidRPr="003F51E3">
              <w:rPr>
                <w:rFonts w:ascii="Arial" w:hAnsi="Arial" w:cs="Arial"/>
              </w:rPr>
              <w:t>Temps conseillé :</w:t>
            </w:r>
            <w:r>
              <w:rPr>
                <w:rFonts w:ascii="Arial" w:hAnsi="Arial" w:cs="Arial"/>
              </w:rPr>
              <w:t xml:space="preserve"> </w:t>
            </w:r>
            <w:r w:rsidRPr="003F51E3">
              <w:rPr>
                <w:rFonts w:ascii="Arial" w:hAnsi="Arial" w:cs="Arial"/>
              </w:rPr>
              <w:t>30 min</w:t>
            </w:r>
          </w:p>
        </w:tc>
        <w:tc>
          <w:tcPr>
            <w:tcW w:w="2037" w:type="dxa"/>
            <w:vAlign w:val="center"/>
          </w:tcPr>
          <w:p w:rsidR="007A67BB" w:rsidRPr="003F51E3" w:rsidRDefault="007A67BB" w:rsidP="00E114A1">
            <w:pPr>
              <w:jc w:val="center"/>
              <w:rPr>
                <w:rFonts w:ascii="Arial" w:hAnsi="Arial" w:cs="Arial"/>
              </w:rPr>
            </w:pPr>
            <w:proofErr w:type="spellStart"/>
            <w:r w:rsidRPr="003F51E3">
              <w:rPr>
                <w:rFonts w:ascii="Arial" w:hAnsi="Arial" w:cs="Arial"/>
              </w:rPr>
              <w:t>Nbre</w:t>
            </w:r>
            <w:proofErr w:type="spellEnd"/>
            <w:r w:rsidRPr="003F51E3">
              <w:rPr>
                <w:rFonts w:ascii="Arial" w:hAnsi="Arial" w:cs="Arial"/>
              </w:rPr>
              <w:t xml:space="preserve"> de pts :</w:t>
            </w:r>
            <w:r w:rsidR="007F2552">
              <w:rPr>
                <w:rFonts w:ascii="Arial" w:hAnsi="Arial" w:cs="Arial"/>
              </w:rPr>
              <w:t xml:space="preserve"> </w:t>
            </w:r>
            <w:r w:rsidRPr="003F51E3">
              <w:rPr>
                <w:rFonts w:ascii="Arial" w:hAnsi="Arial" w:cs="Arial"/>
              </w:rPr>
              <w:t>… / 31</w:t>
            </w:r>
          </w:p>
        </w:tc>
      </w:tr>
    </w:tbl>
    <w:p w:rsidR="007F0DB8" w:rsidRDefault="007F0DB8" w:rsidP="002E10B6">
      <w:pPr>
        <w:ind w:left="705" w:right="6235" w:hanging="705"/>
        <w:rPr>
          <w:rFonts w:ascii="Arial" w:hAnsi="Arial" w:cs="Arial"/>
          <w:u w:val="single"/>
        </w:rPr>
      </w:pPr>
    </w:p>
    <w:p w:rsidR="00FC3ADA" w:rsidRDefault="00FC3ADA" w:rsidP="002E10B6">
      <w:pPr>
        <w:ind w:left="705" w:right="6235" w:hanging="705"/>
        <w:rPr>
          <w:rFonts w:ascii="Arial" w:hAnsi="Arial" w:cs="Arial"/>
          <w:u w:val="single"/>
        </w:rPr>
      </w:pPr>
    </w:p>
    <w:p w:rsidR="002E10B6" w:rsidRPr="002C3A4D" w:rsidRDefault="002E10B6" w:rsidP="00145A55">
      <w:pPr>
        <w:ind w:left="705" w:hanging="705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2E7429" w:rsidRPr="002C3A4D">
        <w:rPr>
          <w:rFonts w:ascii="Arial" w:hAnsi="Arial" w:cs="Arial"/>
          <w:sz w:val="22"/>
          <w:szCs w:val="22"/>
        </w:rPr>
        <w:t>2</w:t>
      </w:r>
      <w:r w:rsidRPr="002C3A4D">
        <w:rPr>
          <w:rFonts w:ascii="Arial" w:hAnsi="Arial" w:cs="Arial"/>
          <w:sz w:val="22"/>
          <w:szCs w:val="22"/>
        </w:rPr>
        <w:t>.1 :</w:t>
      </w:r>
      <w:bookmarkStart w:id="3" w:name="_Hlk516754905"/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Compléter</w:t>
      </w:r>
      <w:r w:rsidRPr="002C3A4D">
        <w:rPr>
          <w:rFonts w:ascii="Arial" w:hAnsi="Arial" w:cs="Arial"/>
          <w:sz w:val="22"/>
          <w:szCs w:val="22"/>
        </w:rPr>
        <w:t xml:space="preserve">, ci-contre, </w:t>
      </w:r>
      <w:r w:rsidRPr="002C3A4D">
        <w:rPr>
          <w:rFonts w:ascii="Arial" w:hAnsi="Arial" w:cs="Arial"/>
          <w:b/>
          <w:sz w:val="22"/>
          <w:szCs w:val="22"/>
        </w:rPr>
        <w:t>le GRAFCET</w:t>
      </w:r>
      <w:r w:rsidRPr="002C3A4D">
        <w:rPr>
          <w:rFonts w:ascii="Arial" w:hAnsi="Arial" w:cs="Arial"/>
          <w:sz w:val="22"/>
          <w:szCs w:val="22"/>
        </w:rPr>
        <w:t xml:space="preserve"> point de vue autom</w:t>
      </w:r>
      <w:r w:rsidR="00B87A31" w:rsidRPr="002C3A4D">
        <w:rPr>
          <w:rFonts w:ascii="Arial" w:hAnsi="Arial" w:cs="Arial"/>
          <w:sz w:val="22"/>
          <w:szCs w:val="22"/>
        </w:rPr>
        <w:t>ate de la tâche 8 : Massage du "</w:t>
      </w:r>
      <w:r w:rsidRPr="002C3A4D">
        <w:rPr>
          <w:rFonts w:ascii="Arial" w:hAnsi="Arial" w:cs="Arial"/>
          <w:sz w:val="22"/>
          <w:szCs w:val="22"/>
        </w:rPr>
        <w:t>big-bag</w:t>
      </w:r>
      <w:r w:rsidR="00B87A31" w:rsidRPr="002C3A4D">
        <w:rPr>
          <w:rFonts w:ascii="Arial" w:hAnsi="Arial" w:cs="Arial"/>
          <w:sz w:val="22"/>
          <w:szCs w:val="22"/>
        </w:rPr>
        <w:t>"</w:t>
      </w:r>
      <w:r w:rsidRPr="002C3A4D">
        <w:rPr>
          <w:rFonts w:ascii="Arial" w:hAnsi="Arial" w:cs="Arial"/>
          <w:sz w:val="22"/>
          <w:szCs w:val="22"/>
        </w:rPr>
        <w:t>.</w:t>
      </w:r>
      <w:bookmarkEnd w:id="3"/>
    </w:p>
    <w:p w:rsidR="007A67BB" w:rsidRDefault="007A67BB" w:rsidP="00421A4B">
      <w:pPr>
        <w:jc w:val="both"/>
        <w:rPr>
          <w:rFonts w:ascii="Arial" w:hAnsi="Arial" w:cs="Arial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2392680</wp:posOffset>
            </wp:positionH>
            <wp:positionV relativeFrom="paragraph">
              <wp:posOffset>133985</wp:posOffset>
            </wp:positionV>
            <wp:extent cx="2183765" cy="3867150"/>
            <wp:effectExtent l="19050" t="0" r="6985" b="0"/>
            <wp:wrapTight wrapText="bothSides">
              <wp:wrapPolygon edited="0">
                <wp:start x="-188" y="0"/>
                <wp:lineTo x="-188" y="21494"/>
                <wp:lineTo x="21669" y="21494"/>
                <wp:lineTo x="21669" y="0"/>
                <wp:lineTo x="-188" y="0"/>
              </wp:wrapPolygon>
            </wp:wrapTight>
            <wp:docPr id="6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3765" cy="3867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C74D39" w:rsidRDefault="00C74D39" w:rsidP="007F2552">
      <w:pPr>
        <w:jc w:val="both"/>
        <w:rPr>
          <w:rFonts w:ascii="Arial" w:hAnsi="Arial" w:cs="Arial"/>
          <w:sz w:val="24"/>
          <w:szCs w:val="24"/>
        </w:rPr>
      </w:pPr>
    </w:p>
    <w:p w:rsidR="00421A4B" w:rsidRPr="00145A55" w:rsidRDefault="00421A4B" w:rsidP="00421A4B">
      <w:pPr>
        <w:ind w:left="705" w:right="-2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2</w:t>
      </w:r>
      <w:r w:rsidRPr="002C3A4D">
        <w:rPr>
          <w:rFonts w:ascii="Arial" w:hAnsi="Arial" w:cs="Arial"/>
          <w:sz w:val="22"/>
          <w:szCs w:val="22"/>
        </w:rPr>
        <w:t>.2 :</w:t>
      </w:r>
      <w:bookmarkStart w:id="4" w:name="_Hlk516755038"/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Réaliser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les raccordements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="00C74D39" w:rsidRPr="002C3A4D">
        <w:rPr>
          <w:rFonts w:ascii="Arial" w:hAnsi="Arial" w:cs="Arial"/>
          <w:sz w:val="22"/>
          <w:szCs w:val="22"/>
        </w:rPr>
        <w:t xml:space="preserve">sur le </w:t>
      </w:r>
      <w:r w:rsidR="00C74D39" w:rsidRPr="002C3A4D">
        <w:rPr>
          <w:rFonts w:ascii="Arial" w:hAnsi="Arial" w:cs="Arial"/>
          <w:b/>
          <w:sz w:val="22"/>
          <w:szCs w:val="22"/>
        </w:rPr>
        <w:t>DQR 8/14</w:t>
      </w:r>
      <w:r w:rsidR="00C74D39" w:rsidRPr="002C3A4D">
        <w:rPr>
          <w:rFonts w:ascii="Arial" w:hAnsi="Arial" w:cs="Arial"/>
          <w:sz w:val="22"/>
          <w:szCs w:val="22"/>
        </w:rPr>
        <w:t xml:space="preserve"> page suivante (</w:t>
      </w:r>
      <w:r w:rsidRPr="002C3A4D">
        <w:rPr>
          <w:rFonts w:ascii="Arial" w:hAnsi="Arial" w:cs="Arial"/>
          <w:sz w:val="22"/>
          <w:szCs w:val="22"/>
        </w:rPr>
        <w:t>extrait de carte d’entrée n°</w:t>
      </w:r>
      <w:r w:rsidR="00C74D39" w:rsidRPr="002C3A4D">
        <w:rPr>
          <w:rFonts w:ascii="Arial" w:hAnsi="Arial" w:cs="Arial"/>
          <w:sz w:val="22"/>
          <w:szCs w:val="22"/>
        </w:rPr>
        <w:t>4 de</w:t>
      </w:r>
      <w:r w:rsidR="00C74D39" w:rsidRPr="00145A55">
        <w:rPr>
          <w:rFonts w:ascii="Arial" w:hAnsi="Arial" w:cs="Arial"/>
          <w:sz w:val="22"/>
          <w:szCs w:val="22"/>
        </w:rPr>
        <w:t xml:space="preserve"> l’automate)</w:t>
      </w:r>
      <w:r w:rsidRPr="00145A55">
        <w:rPr>
          <w:rFonts w:ascii="Arial" w:hAnsi="Arial" w:cs="Arial"/>
          <w:sz w:val="22"/>
          <w:szCs w:val="22"/>
        </w:rPr>
        <w:t xml:space="preserve">, </w:t>
      </w:r>
      <w:r w:rsidRPr="00145A55">
        <w:rPr>
          <w:rFonts w:ascii="Arial" w:hAnsi="Arial" w:cs="Arial"/>
          <w:b/>
          <w:sz w:val="22"/>
          <w:szCs w:val="22"/>
        </w:rPr>
        <w:t>des détecteurs de position</w:t>
      </w:r>
      <w:r w:rsidRPr="00145A55">
        <w:rPr>
          <w:rFonts w:ascii="Arial" w:hAnsi="Arial" w:cs="Arial"/>
          <w:sz w:val="22"/>
          <w:szCs w:val="22"/>
        </w:rPr>
        <w:t xml:space="preserve"> des actionneurs pneumatiques des 4 plateaux du système de massage </w:t>
      </w:r>
      <w:r w:rsidRPr="00145A55">
        <w:rPr>
          <w:rFonts w:ascii="Arial" w:hAnsi="Arial" w:cs="Arial"/>
          <w:b/>
          <w:sz w:val="22"/>
          <w:szCs w:val="22"/>
        </w:rPr>
        <w:t>et du pressostat 0S1</w:t>
      </w:r>
      <w:r w:rsidR="00C74D39" w:rsidRPr="00145A55">
        <w:rPr>
          <w:rFonts w:ascii="Arial" w:hAnsi="Arial" w:cs="Arial"/>
          <w:b/>
          <w:sz w:val="22"/>
          <w:szCs w:val="22"/>
        </w:rPr>
        <w:t xml:space="preserve"> </w:t>
      </w:r>
      <w:r w:rsidR="00C74D39" w:rsidRPr="00145A55">
        <w:rPr>
          <w:rFonts w:ascii="Arial" w:hAnsi="Arial" w:cs="Arial"/>
          <w:sz w:val="22"/>
          <w:szCs w:val="22"/>
        </w:rPr>
        <w:t>(</w:t>
      </w:r>
      <w:r w:rsidRPr="00145A55">
        <w:rPr>
          <w:rFonts w:ascii="Arial" w:hAnsi="Arial" w:cs="Arial"/>
          <w:sz w:val="22"/>
          <w:szCs w:val="22"/>
        </w:rPr>
        <w:t xml:space="preserve">contact </w:t>
      </w:r>
      <w:r w:rsidR="007C3BF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>NO</w:t>
      </w:r>
      <w:r w:rsidR="007C3BF5">
        <w:rPr>
          <w:rFonts w:ascii="Arial" w:hAnsi="Arial" w:cs="Arial"/>
          <w:sz w:val="22"/>
          <w:szCs w:val="22"/>
        </w:rPr>
        <w:t>"</w:t>
      </w:r>
      <w:r w:rsidR="00C74D39" w:rsidRPr="00145A55">
        <w:rPr>
          <w:rFonts w:ascii="Arial" w:hAnsi="Arial" w:cs="Arial"/>
          <w:sz w:val="22"/>
          <w:szCs w:val="22"/>
        </w:rPr>
        <w:t>)</w:t>
      </w:r>
      <w:r w:rsidRPr="00145A55">
        <w:rPr>
          <w:rFonts w:ascii="Arial" w:hAnsi="Arial" w:cs="Arial"/>
          <w:sz w:val="22"/>
          <w:szCs w:val="22"/>
        </w:rPr>
        <w:t>.</w:t>
      </w:r>
    </w:p>
    <w:p w:rsidR="00421A4B" w:rsidRPr="00145A55" w:rsidRDefault="00421A4B" w:rsidP="00421A4B">
      <w:pPr>
        <w:ind w:left="705" w:right="-2" w:hanging="705"/>
        <w:jc w:val="both"/>
        <w:rPr>
          <w:rFonts w:ascii="Arial" w:hAnsi="Arial" w:cs="Arial"/>
          <w:sz w:val="22"/>
          <w:szCs w:val="22"/>
        </w:rPr>
      </w:pPr>
    </w:p>
    <w:p w:rsidR="00421A4B" w:rsidRPr="00145A55" w:rsidRDefault="00421A4B" w:rsidP="0007104A">
      <w:pPr>
        <w:pStyle w:val="Paragraphedeliste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145A55">
        <w:rPr>
          <w:rFonts w:ascii="Arial" w:hAnsi="Arial" w:cs="Arial"/>
          <w:b/>
        </w:rPr>
        <w:t>Compléter</w:t>
      </w:r>
      <w:r w:rsidRPr="00145A55">
        <w:rPr>
          <w:rFonts w:ascii="Arial" w:hAnsi="Arial" w:cs="Arial"/>
        </w:rPr>
        <w:t xml:space="preserve"> la représentation des </w:t>
      </w:r>
      <w:r w:rsidRPr="00145A55">
        <w:rPr>
          <w:rFonts w:ascii="Arial" w:hAnsi="Arial" w:cs="Arial"/>
          <w:b/>
        </w:rPr>
        <w:t>détecteurs</w:t>
      </w:r>
      <w:r w:rsidR="00A237A3" w:rsidRPr="00145A55">
        <w:rPr>
          <w:rFonts w:ascii="Arial" w:hAnsi="Arial" w:cs="Arial"/>
          <w:b/>
        </w:rPr>
        <w:t>.</w:t>
      </w:r>
    </w:p>
    <w:p w:rsidR="0007104A" w:rsidRPr="00145A55" w:rsidRDefault="00421A4B" w:rsidP="0007104A">
      <w:pPr>
        <w:pStyle w:val="Paragraphedeliste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145A55">
        <w:rPr>
          <w:rFonts w:ascii="Arial" w:hAnsi="Arial" w:cs="Arial"/>
          <w:b/>
        </w:rPr>
        <w:t>Indiquer</w:t>
      </w:r>
      <w:r w:rsidRPr="00145A55">
        <w:rPr>
          <w:rFonts w:ascii="Arial" w:hAnsi="Arial" w:cs="Arial"/>
        </w:rPr>
        <w:t xml:space="preserve"> les repères des </w:t>
      </w:r>
      <w:r w:rsidRPr="00145A55">
        <w:rPr>
          <w:rFonts w:ascii="Arial" w:hAnsi="Arial" w:cs="Arial"/>
          <w:b/>
        </w:rPr>
        <w:t>détecteurs</w:t>
      </w:r>
      <w:r w:rsidRPr="00145A55">
        <w:rPr>
          <w:rFonts w:ascii="Arial" w:hAnsi="Arial" w:cs="Arial"/>
        </w:rPr>
        <w:t>.</w:t>
      </w:r>
    </w:p>
    <w:p w:rsidR="00421A4B" w:rsidRPr="00145A55" w:rsidRDefault="00421A4B" w:rsidP="0007104A">
      <w:pPr>
        <w:pStyle w:val="Paragraphedeliste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145A55">
        <w:rPr>
          <w:rFonts w:ascii="Arial" w:hAnsi="Arial" w:cs="Arial"/>
          <w:b/>
        </w:rPr>
        <w:t>Indiquer</w:t>
      </w:r>
      <w:r w:rsidRPr="00145A55">
        <w:rPr>
          <w:rFonts w:ascii="Arial" w:hAnsi="Arial" w:cs="Arial"/>
        </w:rPr>
        <w:t xml:space="preserve"> les repères de la </w:t>
      </w:r>
      <w:r w:rsidRPr="00145A55">
        <w:rPr>
          <w:rFonts w:ascii="Arial" w:hAnsi="Arial" w:cs="Arial"/>
          <w:b/>
        </w:rPr>
        <w:t>connectique</w:t>
      </w:r>
      <w:r w:rsidRPr="00145A55">
        <w:rPr>
          <w:rFonts w:ascii="Arial" w:hAnsi="Arial" w:cs="Arial"/>
        </w:rPr>
        <w:t>.</w:t>
      </w:r>
    </w:p>
    <w:p w:rsidR="00421A4B" w:rsidRPr="00145A55" w:rsidRDefault="00421A4B" w:rsidP="0007104A">
      <w:pPr>
        <w:pStyle w:val="Paragraphedeliste"/>
        <w:numPr>
          <w:ilvl w:val="1"/>
          <w:numId w:val="3"/>
        </w:numPr>
        <w:spacing w:line="360" w:lineRule="auto"/>
        <w:jc w:val="both"/>
        <w:rPr>
          <w:rFonts w:ascii="Arial" w:hAnsi="Arial" w:cs="Arial"/>
        </w:rPr>
      </w:pPr>
      <w:r w:rsidRPr="00145A55">
        <w:rPr>
          <w:rFonts w:ascii="Arial" w:hAnsi="Arial" w:cs="Arial"/>
          <w:b/>
        </w:rPr>
        <w:t>Indiquer</w:t>
      </w:r>
      <w:r w:rsidRPr="00145A55">
        <w:rPr>
          <w:rFonts w:ascii="Arial" w:hAnsi="Arial" w:cs="Arial"/>
        </w:rPr>
        <w:t xml:space="preserve"> les </w:t>
      </w:r>
      <w:r w:rsidRPr="00145A55">
        <w:rPr>
          <w:rFonts w:ascii="Arial" w:hAnsi="Arial" w:cs="Arial"/>
          <w:b/>
        </w:rPr>
        <w:t>mnémoniques</w:t>
      </w:r>
      <w:r w:rsidRPr="00145A55">
        <w:rPr>
          <w:rFonts w:ascii="Arial" w:hAnsi="Arial" w:cs="Arial"/>
        </w:rPr>
        <w:t xml:space="preserve"> de la carte d’entrée.</w:t>
      </w:r>
    </w:p>
    <w:bookmarkEnd w:id="4"/>
    <w:p w:rsidR="00C74D39" w:rsidRDefault="00C74D39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:rsidR="00034A18" w:rsidRDefault="00034A18">
      <w:pPr>
        <w:rPr>
          <w:rFonts w:ascii="Arial" w:hAnsi="Arial" w:cs="Arial"/>
        </w:rPr>
      </w:pPr>
    </w:p>
    <w:p w:rsidR="00034A18" w:rsidRDefault="00034A18">
      <w:pPr>
        <w:rPr>
          <w:rFonts w:ascii="Arial" w:hAnsi="Arial" w:cs="Arial"/>
        </w:rPr>
      </w:pPr>
    </w:p>
    <w:p w:rsidR="00421A4B" w:rsidRDefault="00421A4B" w:rsidP="00C74D39">
      <w:pPr>
        <w:ind w:left="705" w:hanging="279"/>
        <w:jc w:val="center"/>
        <w:rPr>
          <w:rFonts w:ascii="Arial" w:hAnsi="Arial" w:cs="Arial"/>
        </w:rPr>
      </w:pPr>
      <w:r w:rsidRPr="00421A4B">
        <w:rPr>
          <w:rFonts w:ascii="Arial" w:hAnsi="Arial" w:cs="Arial"/>
          <w:noProof/>
        </w:rPr>
        <w:drawing>
          <wp:inline distT="0" distB="0" distL="0" distR="0">
            <wp:extent cx="6355048" cy="4467225"/>
            <wp:effectExtent l="19050" t="0" r="7652" b="0"/>
            <wp:docPr id="26" name="Imag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5048" cy="446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A4B" w:rsidRDefault="00421A4B" w:rsidP="00421A4B">
      <w:pPr>
        <w:ind w:left="705" w:hanging="705"/>
        <w:rPr>
          <w:rFonts w:ascii="Arial" w:hAnsi="Arial" w:cs="Arial"/>
        </w:rPr>
      </w:pPr>
    </w:p>
    <w:p w:rsidR="00EE7072" w:rsidRDefault="00EE7072">
      <w:pPr>
        <w:rPr>
          <w:rFonts w:ascii="Arial" w:hAnsi="Arial" w:cs="Arial"/>
          <w:sz w:val="24"/>
          <w:szCs w:val="24"/>
        </w:rPr>
      </w:pPr>
    </w:p>
    <w:p w:rsidR="00F33B80" w:rsidRPr="00145A55" w:rsidRDefault="00F33B80" w:rsidP="002C3A4D">
      <w:pPr>
        <w:ind w:left="705" w:hanging="705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2</w:t>
      </w:r>
      <w:r w:rsidRPr="002C3A4D">
        <w:rPr>
          <w:rFonts w:ascii="Arial" w:hAnsi="Arial" w:cs="Arial"/>
          <w:sz w:val="22"/>
          <w:szCs w:val="22"/>
        </w:rPr>
        <w:t>.3 :</w:t>
      </w:r>
      <w:bookmarkStart w:id="5" w:name="_Hlk516755310"/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Réaliser</w:t>
      </w:r>
      <w:r w:rsidRPr="002C3A4D">
        <w:rPr>
          <w:rFonts w:ascii="Arial" w:hAnsi="Arial" w:cs="Arial"/>
          <w:sz w:val="22"/>
          <w:szCs w:val="22"/>
        </w:rPr>
        <w:t xml:space="preserve"> dans la </w:t>
      </w:r>
      <w:r w:rsidRPr="002C3A4D">
        <w:rPr>
          <w:rFonts w:ascii="Arial" w:hAnsi="Arial" w:cs="Arial"/>
          <w:b/>
          <w:sz w:val="22"/>
          <w:szCs w:val="22"/>
        </w:rPr>
        <w:t>zone 3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="00C74D39" w:rsidRPr="002C3A4D">
        <w:rPr>
          <w:rFonts w:ascii="Arial" w:hAnsi="Arial" w:cs="Arial"/>
          <w:sz w:val="22"/>
          <w:szCs w:val="22"/>
        </w:rPr>
        <w:t>ci-dessous (</w:t>
      </w:r>
      <w:r w:rsidRPr="002C3A4D">
        <w:rPr>
          <w:rFonts w:ascii="Arial" w:hAnsi="Arial" w:cs="Arial"/>
          <w:sz w:val="22"/>
          <w:szCs w:val="22"/>
        </w:rPr>
        <w:t xml:space="preserve">extrait de </w:t>
      </w:r>
      <w:r w:rsidR="00B87A31" w:rsidRPr="002C3A4D">
        <w:rPr>
          <w:rFonts w:ascii="Arial" w:hAnsi="Arial" w:cs="Arial"/>
          <w:sz w:val="22"/>
          <w:szCs w:val="22"/>
        </w:rPr>
        <w:t xml:space="preserve">la </w:t>
      </w:r>
      <w:r w:rsidRPr="002C3A4D">
        <w:rPr>
          <w:rFonts w:ascii="Arial" w:hAnsi="Arial" w:cs="Arial"/>
          <w:sz w:val="22"/>
          <w:szCs w:val="22"/>
        </w:rPr>
        <w:t>carte de sortie n°3 de l’automate</w:t>
      </w:r>
      <w:r w:rsidR="00CA2762" w:rsidRPr="002C3A4D">
        <w:rPr>
          <w:rFonts w:ascii="Arial" w:hAnsi="Arial" w:cs="Arial"/>
          <w:sz w:val="22"/>
          <w:szCs w:val="22"/>
        </w:rPr>
        <w:t>)</w:t>
      </w:r>
      <w:r w:rsidRPr="002C3A4D">
        <w:rPr>
          <w:rFonts w:ascii="Arial" w:hAnsi="Arial" w:cs="Arial"/>
          <w:sz w:val="22"/>
          <w:szCs w:val="22"/>
        </w:rPr>
        <w:t xml:space="preserve">, </w:t>
      </w:r>
      <w:r w:rsidRPr="002C3A4D">
        <w:rPr>
          <w:rFonts w:ascii="Arial" w:hAnsi="Arial" w:cs="Arial"/>
          <w:b/>
          <w:sz w:val="22"/>
          <w:szCs w:val="22"/>
        </w:rPr>
        <w:t>les</w:t>
      </w:r>
      <w:r w:rsidRPr="00145A55">
        <w:rPr>
          <w:rFonts w:ascii="Arial" w:hAnsi="Arial" w:cs="Arial"/>
          <w:b/>
          <w:sz w:val="22"/>
          <w:szCs w:val="22"/>
        </w:rPr>
        <w:t xml:space="preserve"> raccordements des électrovannes</w:t>
      </w:r>
      <w:r w:rsidRPr="00145A55">
        <w:rPr>
          <w:rFonts w:ascii="Arial" w:hAnsi="Arial" w:cs="Arial"/>
          <w:sz w:val="22"/>
          <w:szCs w:val="22"/>
        </w:rPr>
        <w:t xml:space="preserve"> du préactionneur </w:t>
      </w:r>
      <w:r w:rsidR="00C74D39" w:rsidRPr="00145A55">
        <w:rPr>
          <w:rFonts w:ascii="Arial" w:hAnsi="Arial" w:cs="Arial"/>
          <w:sz w:val="22"/>
          <w:szCs w:val="22"/>
        </w:rPr>
        <w:t>"</w:t>
      </w:r>
      <w:r w:rsidRPr="006D014D">
        <w:rPr>
          <w:rFonts w:ascii="Arial" w:hAnsi="Arial" w:cs="Arial"/>
          <w:b/>
          <w:sz w:val="22"/>
          <w:szCs w:val="22"/>
        </w:rPr>
        <w:t>1V1</w:t>
      </w:r>
      <w:r w:rsidR="00C74D39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du système de massage.</w:t>
      </w:r>
    </w:p>
    <w:p w:rsidR="00F33B80" w:rsidRPr="00145A55" w:rsidRDefault="00F33B80" w:rsidP="00766E63">
      <w:pPr>
        <w:ind w:left="1410" w:right="-2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b/>
          <w:sz w:val="22"/>
          <w:szCs w:val="22"/>
        </w:rPr>
        <w:t>Indiquer</w:t>
      </w:r>
      <w:r w:rsidRPr="00145A55">
        <w:rPr>
          <w:rFonts w:ascii="Arial" w:hAnsi="Arial" w:cs="Arial"/>
          <w:sz w:val="22"/>
          <w:szCs w:val="22"/>
        </w:rPr>
        <w:t xml:space="preserve"> les repères des </w:t>
      </w:r>
      <w:r w:rsidRPr="00145A55">
        <w:rPr>
          <w:rFonts w:ascii="Arial" w:hAnsi="Arial" w:cs="Arial"/>
          <w:b/>
          <w:sz w:val="22"/>
          <w:szCs w:val="22"/>
        </w:rPr>
        <w:t>électrovannes</w:t>
      </w:r>
      <w:r w:rsidRPr="00145A55">
        <w:rPr>
          <w:rFonts w:ascii="Arial" w:hAnsi="Arial" w:cs="Arial"/>
          <w:sz w:val="22"/>
          <w:szCs w:val="22"/>
        </w:rPr>
        <w:t xml:space="preserve"> et les </w:t>
      </w:r>
      <w:r w:rsidRPr="00145A55">
        <w:rPr>
          <w:rFonts w:ascii="Arial" w:hAnsi="Arial" w:cs="Arial"/>
          <w:b/>
          <w:sz w:val="22"/>
          <w:szCs w:val="22"/>
        </w:rPr>
        <w:t>mnémoniques</w:t>
      </w:r>
      <w:r w:rsidRPr="00145A55">
        <w:rPr>
          <w:rFonts w:ascii="Arial" w:hAnsi="Arial" w:cs="Arial"/>
          <w:sz w:val="22"/>
          <w:szCs w:val="22"/>
        </w:rPr>
        <w:t xml:space="preserve"> de la carte de sortie.</w:t>
      </w:r>
    </w:p>
    <w:p w:rsidR="002E10B6" w:rsidRPr="002E10B6" w:rsidRDefault="002E10B6" w:rsidP="00766E63">
      <w:pPr>
        <w:ind w:left="1410" w:right="-2" w:hanging="705"/>
        <w:jc w:val="both"/>
        <w:rPr>
          <w:rFonts w:ascii="Arial" w:hAnsi="Arial" w:cs="Arial"/>
          <w:sz w:val="16"/>
          <w:szCs w:val="16"/>
        </w:rPr>
      </w:pPr>
    </w:p>
    <w:bookmarkEnd w:id="5"/>
    <w:p w:rsidR="00F33B80" w:rsidRDefault="00F33B80" w:rsidP="00C74D39">
      <w:pPr>
        <w:ind w:left="705" w:firstLine="4"/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088160" cy="3395207"/>
            <wp:effectExtent l="0" t="0" r="0" b="0"/>
            <wp:docPr id="50" name="Imag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3292" cy="33986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4D39" w:rsidRDefault="00C74D39">
      <w:pPr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C74D39" w:rsidRDefault="00C74D39" w:rsidP="00F33B8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33B80" w:rsidRPr="00145A55" w:rsidRDefault="001776DC" w:rsidP="00F33B8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5A55">
        <w:rPr>
          <w:rFonts w:ascii="Arial" w:hAnsi="Arial" w:cs="Arial"/>
          <w:b/>
          <w:sz w:val="22"/>
          <w:szCs w:val="22"/>
          <w:u w:val="single"/>
        </w:rPr>
        <w:t>Problématique n°</w:t>
      </w:r>
      <w:r w:rsidR="00034A18">
        <w:rPr>
          <w:rFonts w:ascii="Arial" w:hAnsi="Arial" w:cs="Arial"/>
          <w:b/>
          <w:sz w:val="22"/>
          <w:szCs w:val="22"/>
          <w:u w:val="single"/>
        </w:rPr>
        <w:t>3</w:t>
      </w:r>
      <w:r w:rsidRPr="00145A55">
        <w:rPr>
          <w:rFonts w:ascii="Arial" w:hAnsi="Arial" w:cs="Arial"/>
          <w:b/>
          <w:sz w:val="22"/>
          <w:szCs w:val="22"/>
          <w:u w:val="single"/>
        </w:rPr>
        <w:t> :</w:t>
      </w:r>
    </w:p>
    <w:p w:rsidR="007F2552" w:rsidRPr="00C74D39" w:rsidRDefault="007F2552" w:rsidP="00F33B80">
      <w:pPr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B87A31" w:rsidRDefault="00F33B80" w:rsidP="00C74D39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Un grand nombre d’arrêt oblige le service maintenance à moderniser et à modifier le mode de marche du moteur de la vis d’Archimède</w:t>
      </w:r>
      <w:r w:rsidR="00550F96">
        <w:rPr>
          <w:rFonts w:ascii="Arial" w:hAnsi="Arial" w:cs="Arial"/>
          <w:sz w:val="22"/>
          <w:szCs w:val="22"/>
        </w:rPr>
        <w:t xml:space="preserve"> (poste de vidange 1)</w:t>
      </w:r>
      <w:r w:rsidRPr="00145A55">
        <w:rPr>
          <w:rFonts w:ascii="Arial" w:hAnsi="Arial" w:cs="Arial"/>
          <w:sz w:val="22"/>
          <w:szCs w:val="22"/>
        </w:rPr>
        <w:t>.</w:t>
      </w:r>
    </w:p>
    <w:p w:rsidR="00BC2B91" w:rsidRDefault="00F33B80" w:rsidP="00C74D39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Il </w:t>
      </w:r>
      <w:r w:rsidR="00BC2B91">
        <w:rPr>
          <w:rFonts w:ascii="Arial" w:hAnsi="Arial" w:cs="Arial"/>
          <w:sz w:val="22"/>
          <w:szCs w:val="22"/>
        </w:rPr>
        <w:t>a été</w:t>
      </w:r>
      <w:r w:rsidR="00B87A31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>décid</w:t>
      </w:r>
      <w:r w:rsidR="00B87A31">
        <w:rPr>
          <w:rFonts w:ascii="Arial" w:hAnsi="Arial" w:cs="Arial"/>
          <w:sz w:val="22"/>
          <w:szCs w:val="22"/>
        </w:rPr>
        <w:t>é</w:t>
      </w:r>
      <w:r w:rsidRPr="00145A55">
        <w:rPr>
          <w:rFonts w:ascii="Arial" w:hAnsi="Arial" w:cs="Arial"/>
          <w:sz w:val="22"/>
          <w:szCs w:val="22"/>
        </w:rPr>
        <w:t xml:space="preserve"> de modifier la protection et d’installer un double sens de rotation de cette vis afin d’éliminer les bourrages </w:t>
      </w:r>
      <w:r w:rsidR="00766E63" w:rsidRPr="00145A55">
        <w:rPr>
          <w:rFonts w:ascii="Arial" w:hAnsi="Arial" w:cs="Arial"/>
          <w:sz w:val="22"/>
          <w:szCs w:val="22"/>
        </w:rPr>
        <w:t>d</w:t>
      </w:r>
      <w:r w:rsidRPr="00145A55">
        <w:rPr>
          <w:rFonts w:ascii="Arial" w:hAnsi="Arial" w:cs="Arial"/>
          <w:sz w:val="22"/>
          <w:szCs w:val="22"/>
        </w:rPr>
        <w:t>e poudre.</w:t>
      </w:r>
    </w:p>
    <w:p w:rsidR="00F33B80" w:rsidRPr="00145A55" w:rsidRDefault="00F33B80" w:rsidP="00C74D39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Vous devez choisir les composants et compléter les différents schémas.</w:t>
      </w:r>
    </w:p>
    <w:p w:rsidR="00AA203C" w:rsidRDefault="00AA203C" w:rsidP="00F33B80">
      <w:pPr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562"/>
        <w:gridCol w:w="2835"/>
        <w:gridCol w:w="2268"/>
        <w:gridCol w:w="2835"/>
        <w:gridCol w:w="2122"/>
      </w:tblGrid>
      <w:tr w:rsidR="00AA203C" w:rsidRPr="00AA203C" w:rsidTr="00AA203C">
        <w:trPr>
          <w:trHeight w:val="454"/>
          <w:jc w:val="center"/>
        </w:trPr>
        <w:tc>
          <w:tcPr>
            <w:tcW w:w="562" w:type="dxa"/>
            <w:vAlign w:val="center"/>
          </w:tcPr>
          <w:p w:rsidR="00AA203C" w:rsidRPr="00AA203C" w:rsidRDefault="00AA203C" w:rsidP="00034A18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Q</w:t>
            </w:r>
            <w:r w:rsidR="00034A18">
              <w:rPr>
                <w:rFonts w:ascii="Arial" w:hAnsi="Arial" w:cs="Arial"/>
              </w:rPr>
              <w:t>3</w:t>
            </w:r>
          </w:p>
        </w:tc>
        <w:tc>
          <w:tcPr>
            <w:tcW w:w="2835" w:type="dxa"/>
            <w:vAlign w:val="center"/>
          </w:tcPr>
          <w:p w:rsidR="00AA203C" w:rsidRPr="00AA203C" w:rsidRDefault="00AA203C" w:rsidP="007F2552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Modifications électriques</w:t>
            </w:r>
          </w:p>
        </w:tc>
        <w:tc>
          <w:tcPr>
            <w:tcW w:w="2268" w:type="dxa"/>
            <w:vAlign w:val="center"/>
          </w:tcPr>
          <w:p w:rsidR="00AA203C" w:rsidRPr="00AA203C" w:rsidRDefault="001776DC" w:rsidP="0000167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DTR </w:t>
            </w:r>
            <w:r w:rsidR="00AA203C" w:rsidRPr="00AA203C">
              <w:rPr>
                <w:rFonts w:ascii="Arial" w:hAnsi="Arial" w:cs="Arial"/>
              </w:rPr>
              <w:t>8/1</w:t>
            </w:r>
            <w:r w:rsidR="0000167F">
              <w:rPr>
                <w:rFonts w:ascii="Arial" w:hAnsi="Arial" w:cs="Arial"/>
              </w:rPr>
              <w:t>2</w:t>
            </w:r>
            <w:r w:rsidR="00AA203C" w:rsidRPr="00AA203C">
              <w:rPr>
                <w:rFonts w:ascii="Arial" w:hAnsi="Arial" w:cs="Arial"/>
              </w:rPr>
              <w:t xml:space="preserve"> à 11/1</w:t>
            </w:r>
            <w:r w:rsidR="0000167F">
              <w:rPr>
                <w:rFonts w:ascii="Arial" w:hAnsi="Arial" w:cs="Arial"/>
              </w:rPr>
              <w:t>2</w:t>
            </w:r>
          </w:p>
        </w:tc>
        <w:tc>
          <w:tcPr>
            <w:tcW w:w="2835" w:type="dxa"/>
            <w:vAlign w:val="center"/>
          </w:tcPr>
          <w:p w:rsidR="00AA203C" w:rsidRPr="00AA203C" w:rsidRDefault="00AA203C" w:rsidP="007F2552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Temps conseillé : 40 min</w:t>
            </w:r>
          </w:p>
        </w:tc>
        <w:tc>
          <w:tcPr>
            <w:tcW w:w="2122" w:type="dxa"/>
            <w:vAlign w:val="center"/>
          </w:tcPr>
          <w:p w:rsidR="00AA203C" w:rsidRPr="00AA203C" w:rsidRDefault="00AA203C" w:rsidP="007F2552">
            <w:pPr>
              <w:jc w:val="center"/>
              <w:rPr>
                <w:rFonts w:ascii="Arial" w:hAnsi="Arial" w:cs="Arial"/>
              </w:rPr>
            </w:pPr>
            <w:proofErr w:type="spellStart"/>
            <w:r w:rsidRPr="00AA203C">
              <w:rPr>
                <w:rFonts w:ascii="Arial" w:hAnsi="Arial" w:cs="Arial"/>
              </w:rPr>
              <w:t>Nbre</w:t>
            </w:r>
            <w:proofErr w:type="spellEnd"/>
            <w:r w:rsidRPr="00AA203C">
              <w:rPr>
                <w:rFonts w:ascii="Arial" w:hAnsi="Arial" w:cs="Arial"/>
              </w:rPr>
              <w:t xml:space="preserve"> de pts :</w:t>
            </w:r>
            <w:r w:rsidR="007F2552">
              <w:rPr>
                <w:rFonts w:ascii="Arial" w:hAnsi="Arial" w:cs="Arial"/>
              </w:rPr>
              <w:t xml:space="preserve"> </w:t>
            </w:r>
            <w:r w:rsidRPr="00AA203C">
              <w:rPr>
                <w:rFonts w:ascii="Arial" w:hAnsi="Arial" w:cs="Arial"/>
              </w:rPr>
              <w:t>… / 27</w:t>
            </w:r>
          </w:p>
        </w:tc>
      </w:tr>
    </w:tbl>
    <w:p w:rsidR="00F33B80" w:rsidRDefault="00F33B80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034A18" w:rsidRDefault="00034A18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BC2B91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.1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Calculer l’intensité nominale</w:t>
      </w:r>
      <w:r w:rsidRPr="002C3A4D">
        <w:rPr>
          <w:rFonts w:ascii="Arial" w:hAnsi="Arial" w:cs="Arial"/>
          <w:sz w:val="22"/>
          <w:szCs w:val="22"/>
        </w:rPr>
        <w:t xml:space="preserve"> absorbé</w:t>
      </w:r>
      <w:r w:rsidR="00B87A31" w:rsidRPr="002C3A4D">
        <w:rPr>
          <w:rFonts w:ascii="Arial" w:hAnsi="Arial" w:cs="Arial"/>
          <w:sz w:val="22"/>
          <w:szCs w:val="22"/>
        </w:rPr>
        <w:t>e</w:t>
      </w:r>
      <w:r w:rsidRPr="002C3A4D">
        <w:rPr>
          <w:rFonts w:ascii="Arial" w:hAnsi="Arial" w:cs="Arial"/>
          <w:sz w:val="22"/>
          <w:szCs w:val="22"/>
        </w:rPr>
        <w:t xml:space="preserve"> par le moteur asynchrone triphasé de référence </w:t>
      </w:r>
      <w:r w:rsidR="00C74D39" w:rsidRPr="002C3A4D">
        <w:rPr>
          <w:rFonts w:ascii="Arial" w:hAnsi="Arial" w:cs="Arial"/>
          <w:b/>
          <w:sz w:val="22"/>
          <w:szCs w:val="22"/>
        </w:rPr>
        <w:t>"</w:t>
      </w:r>
      <w:r w:rsidRPr="002C3A4D">
        <w:rPr>
          <w:rFonts w:ascii="Arial" w:hAnsi="Arial" w:cs="Arial"/>
          <w:b/>
          <w:sz w:val="22"/>
          <w:szCs w:val="22"/>
        </w:rPr>
        <w:t>LS 90 L</w:t>
      </w:r>
      <w:r w:rsidR="00C74D39" w:rsidRPr="002C3A4D">
        <w:rPr>
          <w:rFonts w:ascii="Arial" w:hAnsi="Arial" w:cs="Arial"/>
          <w:b/>
          <w:sz w:val="22"/>
          <w:szCs w:val="22"/>
        </w:rPr>
        <w:t>"</w:t>
      </w:r>
      <w:r w:rsidRPr="002C3A4D">
        <w:rPr>
          <w:rFonts w:ascii="Arial" w:hAnsi="Arial" w:cs="Arial"/>
          <w:sz w:val="22"/>
          <w:szCs w:val="22"/>
        </w:rPr>
        <w:t>.</w:t>
      </w:r>
      <w:r w:rsidRPr="00145A55">
        <w:rPr>
          <w:rFonts w:ascii="Arial" w:hAnsi="Arial" w:cs="Arial"/>
          <w:sz w:val="22"/>
          <w:szCs w:val="22"/>
        </w:rPr>
        <w:t xml:space="preserve"> Vous détaillerez vos calculs (arrondi à 2 chiffres après la virgule).</w:t>
      </w:r>
    </w:p>
    <w:p w:rsidR="00F33B80" w:rsidRPr="00A808E5" w:rsidRDefault="00F33B80" w:rsidP="00A808E5">
      <w:pPr>
        <w:ind w:left="1410" w:hanging="705"/>
        <w:jc w:val="center"/>
        <w:rPr>
          <w:rFonts w:ascii="Arial" w:hAnsi="Arial" w:cs="Arial"/>
          <w:sz w:val="32"/>
          <w:szCs w:val="32"/>
        </w:rPr>
      </w:pPr>
      <m:oMath>
        <m:r>
          <w:rPr>
            <w:rFonts w:ascii="Cambria Math" w:hAnsi="Cambria Math" w:cs="Arial"/>
            <w:sz w:val="32"/>
            <w:szCs w:val="32"/>
          </w:rPr>
          <m:t>Pa</m:t>
        </m:r>
        <m:r>
          <w:rPr>
            <w:rFonts w:ascii="Cambria Math" w:hAnsi="Arial" w:cs="Arial"/>
            <w:sz w:val="32"/>
            <w:szCs w:val="32"/>
          </w:rPr>
          <m:t>=</m:t>
        </m:r>
        <m:r>
          <w:rPr>
            <w:rFonts w:ascii="Cambria Math" w:hAnsi="Cambria Math" w:cs="Arial"/>
            <w:sz w:val="32"/>
            <w:szCs w:val="32"/>
          </w:rPr>
          <m:t>U</m:t>
        </m:r>
        <m:r>
          <w:rPr>
            <w:rFonts w:ascii="Cambria Math" w:hAnsi="Arial" w:cs="Arial"/>
            <w:sz w:val="32"/>
            <w:szCs w:val="32"/>
          </w:rPr>
          <m:t xml:space="preserve"> </m:t>
        </m:r>
        <m:r>
          <w:rPr>
            <w:rFonts w:ascii="Cambria Math" w:hAnsi="Cambria Math" w:cs="Arial"/>
            <w:sz w:val="32"/>
            <w:szCs w:val="32"/>
          </w:rPr>
          <m:t>×I</m:t>
        </m:r>
        <m:r>
          <w:rPr>
            <w:rFonts w:ascii="Cambria Math" w:hAnsi="Arial" w:cs="Arial"/>
            <w:sz w:val="32"/>
            <w:szCs w:val="32"/>
          </w:rPr>
          <m:t xml:space="preserve"> </m:t>
        </m:r>
        <m:r>
          <w:rPr>
            <w:rFonts w:ascii="Cambria Math" w:hAnsi="Arial" w:cs="Arial"/>
            <w:sz w:val="32"/>
            <w:szCs w:val="32"/>
          </w:rPr>
          <m:t>×</m:t>
        </m:r>
        <m:r>
          <w:rPr>
            <w:rFonts w:ascii="Cambria Math" w:hAnsi="Arial" w:cs="Arial"/>
            <w:sz w:val="32"/>
            <w:szCs w:val="32"/>
          </w:rPr>
          <m:t xml:space="preserve"> </m:t>
        </m:r>
        <m:rad>
          <m:radPr>
            <m:degHide m:val="on"/>
            <m:ctrlPr>
              <w:rPr>
                <w:rFonts w:ascii="Cambria Math" w:hAnsi="Arial" w:cs="Arial"/>
                <w:i/>
                <w:sz w:val="32"/>
                <w:szCs w:val="32"/>
              </w:rPr>
            </m:ctrlPr>
          </m:radPr>
          <m:deg/>
          <m:e>
            <m:r>
              <w:rPr>
                <w:rFonts w:ascii="Cambria Math" w:hAnsi="Arial" w:cs="Arial"/>
                <w:sz w:val="32"/>
                <w:szCs w:val="32"/>
              </w:rPr>
              <m:t>3</m:t>
            </m:r>
          </m:e>
        </m:rad>
        <m:r>
          <w:rPr>
            <w:rFonts w:ascii="Cambria Math" w:hAnsi="Arial" w:cs="Arial"/>
            <w:sz w:val="32"/>
            <w:szCs w:val="32"/>
          </w:rPr>
          <m:t xml:space="preserve"> </m:t>
        </m:r>
        <m:r>
          <w:rPr>
            <w:rFonts w:ascii="Cambria Math" w:hAnsi="Arial" w:cs="Arial"/>
            <w:sz w:val="32"/>
            <w:szCs w:val="32"/>
          </w:rPr>
          <m:t>×</m:t>
        </m:r>
        <m:func>
          <m:funcPr>
            <m:ctrlPr>
              <w:rPr>
                <w:rFonts w:ascii="Cambria Math" w:hAnsi="Arial" w:cs="Arial"/>
                <w:i/>
                <w:sz w:val="32"/>
                <w:szCs w:val="32"/>
              </w:rPr>
            </m:ctrlPr>
          </m:funcPr>
          <m:fName>
            <m:r>
              <m:rPr>
                <m:sty m:val="p"/>
              </m:rPr>
              <w:rPr>
                <w:rFonts w:ascii="Cambria Math" w:hAnsi="Arial" w:cs="Arial"/>
                <w:sz w:val="32"/>
                <w:szCs w:val="32"/>
              </w:rPr>
              <m:t>cos</m:t>
            </m:r>
          </m:fName>
          <m:e>
            <m:r>
              <w:rPr>
                <w:rFonts w:ascii="Cambria Math" w:hAnsi="Cambria Math" w:cs="Arial"/>
                <w:sz w:val="32"/>
                <w:szCs w:val="32"/>
              </w:rPr>
              <m:t>φ</m:t>
            </m:r>
          </m:e>
        </m:func>
      </m:oMath>
      <w:r w:rsidRPr="00A808E5">
        <w:rPr>
          <w:rFonts w:ascii="Arial" w:eastAsiaTheme="minorEastAsia" w:hAnsi="Arial" w:cs="Arial"/>
          <w:sz w:val="32"/>
          <w:szCs w:val="32"/>
        </w:rPr>
        <w:tab/>
      </w:r>
      <w:r w:rsidRPr="00A808E5">
        <w:rPr>
          <w:rFonts w:ascii="Arial" w:eastAsiaTheme="minorEastAsia" w:hAnsi="Arial" w:cs="Arial"/>
          <w:sz w:val="32"/>
          <w:szCs w:val="32"/>
        </w:rPr>
        <w:tab/>
      </w:r>
      <m:oMath>
        <m:r>
          <w:rPr>
            <w:rFonts w:ascii="Cambria Math" w:eastAsiaTheme="minorEastAsia" w:hAnsi="Cambria Math" w:cs="Arial"/>
            <w:sz w:val="32"/>
            <w:szCs w:val="32"/>
          </w:rPr>
          <m:t>η =Pu ÷Pa</m:t>
        </m:r>
      </m:oMath>
    </w:p>
    <w:p w:rsidR="00F33B80" w:rsidRDefault="00F33B80" w:rsidP="00766E63">
      <w:pPr>
        <w:ind w:left="1410" w:hanging="705"/>
        <w:jc w:val="both"/>
        <w:rPr>
          <w:rFonts w:ascii="Arial" w:hAnsi="Arial" w:cs="Arial"/>
        </w:rPr>
      </w:pPr>
    </w:p>
    <w:p w:rsidR="00F33B80" w:rsidRDefault="00F33B80" w:rsidP="00766E63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</w:t>
      </w:r>
      <w:r w:rsidR="002E10B6">
        <w:rPr>
          <w:rFonts w:ascii="Arial" w:hAnsi="Arial" w:cs="Arial"/>
        </w:rPr>
        <w:t>……………….</w:t>
      </w:r>
    </w:p>
    <w:p w:rsidR="00F33B80" w:rsidRDefault="00F33B80" w:rsidP="00766E63">
      <w:pPr>
        <w:ind w:left="705"/>
        <w:jc w:val="both"/>
        <w:rPr>
          <w:rFonts w:ascii="Arial" w:hAnsi="Arial" w:cs="Arial"/>
        </w:rPr>
      </w:pPr>
    </w:p>
    <w:p w:rsidR="00F33B80" w:rsidRDefault="002E10B6" w:rsidP="00766E63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766E63" w:rsidRDefault="00766E63" w:rsidP="00766E63">
      <w:pPr>
        <w:ind w:left="705"/>
        <w:jc w:val="both"/>
        <w:rPr>
          <w:rFonts w:ascii="Arial" w:hAnsi="Arial" w:cs="Arial"/>
        </w:rPr>
      </w:pPr>
    </w:p>
    <w:p w:rsidR="00766E63" w:rsidRDefault="002E10B6" w:rsidP="00766E63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D0617C" w:rsidRDefault="00D0617C" w:rsidP="00D0617C">
      <w:pPr>
        <w:ind w:left="1410" w:hanging="705"/>
        <w:jc w:val="both"/>
        <w:rPr>
          <w:rFonts w:ascii="Arial" w:hAnsi="Arial" w:cs="Arial"/>
        </w:rPr>
      </w:pP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</w:p>
    <w:p w:rsidR="00034A18" w:rsidRDefault="00034A18" w:rsidP="00766E63">
      <w:pPr>
        <w:ind w:left="1410" w:hanging="705"/>
        <w:jc w:val="both"/>
        <w:rPr>
          <w:rFonts w:ascii="Arial" w:hAnsi="Arial" w:cs="Arial"/>
        </w:rPr>
      </w:pPr>
    </w:p>
    <w:p w:rsidR="00F33B80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.2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Donner la référence</w:t>
      </w:r>
      <w:r w:rsidRPr="002C3A4D">
        <w:rPr>
          <w:rFonts w:ascii="Arial" w:hAnsi="Arial" w:cs="Arial"/>
          <w:sz w:val="22"/>
          <w:szCs w:val="22"/>
        </w:rPr>
        <w:t xml:space="preserve"> du disjoncteur-moteur magnétothermique </w:t>
      </w:r>
      <w:r w:rsidR="00C74D39" w:rsidRPr="002C3A4D">
        <w:rPr>
          <w:rFonts w:ascii="Arial" w:hAnsi="Arial" w:cs="Arial"/>
          <w:b/>
          <w:sz w:val="22"/>
          <w:szCs w:val="22"/>
        </w:rPr>
        <w:t>"</w:t>
      </w:r>
      <w:r w:rsidRPr="002C3A4D">
        <w:rPr>
          <w:rFonts w:ascii="Arial" w:hAnsi="Arial" w:cs="Arial"/>
          <w:b/>
          <w:sz w:val="22"/>
          <w:szCs w:val="22"/>
        </w:rPr>
        <w:t>Q4</w:t>
      </w:r>
      <w:r w:rsidR="00C74D39" w:rsidRPr="002C3A4D">
        <w:rPr>
          <w:rFonts w:ascii="Arial" w:hAnsi="Arial" w:cs="Arial"/>
          <w:b/>
          <w:sz w:val="22"/>
          <w:szCs w:val="22"/>
        </w:rPr>
        <w:t>"</w:t>
      </w:r>
      <w:r w:rsidRPr="002C3A4D">
        <w:rPr>
          <w:rFonts w:ascii="Arial" w:hAnsi="Arial" w:cs="Arial"/>
          <w:sz w:val="22"/>
          <w:szCs w:val="22"/>
        </w:rPr>
        <w:t xml:space="preserve"> avec </w:t>
      </w:r>
      <w:r w:rsidRPr="002C3A4D">
        <w:rPr>
          <w:rFonts w:ascii="Arial" w:hAnsi="Arial" w:cs="Arial"/>
          <w:b/>
          <w:sz w:val="22"/>
          <w:szCs w:val="22"/>
        </w:rPr>
        <w:t>contacts auxiliaires</w:t>
      </w:r>
      <w:r w:rsidRPr="00145A55">
        <w:rPr>
          <w:rFonts w:ascii="Arial" w:hAnsi="Arial" w:cs="Arial"/>
          <w:b/>
          <w:sz w:val="22"/>
          <w:szCs w:val="22"/>
        </w:rPr>
        <w:t xml:space="preserve"> latéral </w:t>
      </w:r>
      <w:r w:rsidR="00C74D39" w:rsidRPr="00145A55">
        <w:rPr>
          <w:rFonts w:ascii="Arial" w:hAnsi="Arial" w:cs="Arial"/>
          <w:b/>
          <w:sz w:val="22"/>
          <w:szCs w:val="22"/>
        </w:rPr>
        <w:t>"</w:t>
      </w:r>
      <w:r w:rsidRPr="00145A55">
        <w:rPr>
          <w:rFonts w:ascii="Arial" w:hAnsi="Arial" w:cs="Arial"/>
          <w:b/>
          <w:sz w:val="22"/>
          <w:szCs w:val="22"/>
        </w:rPr>
        <w:t>F</w:t>
      </w:r>
      <w:r w:rsidR="001776DC" w:rsidRPr="00145A55">
        <w:rPr>
          <w:rFonts w:ascii="Arial" w:hAnsi="Arial" w:cs="Arial"/>
          <w:b/>
          <w:sz w:val="22"/>
          <w:szCs w:val="22"/>
        </w:rPr>
        <w:t> </w:t>
      </w:r>
      <w:r w:rsidRPr="00145A55">
        <w:rPr>
          <w:rFonts w:ascii="Arial" w:hAnsi="Arial" w:cs="Arial"/>
          <w:b/>
          <w:sz w:val="22"/>
          <w:szCs w:val="22"/>
        </w:rPr>
        <w:t>+</w:t>
      </w:r>
      <w:r w:rsidR="001776DC" w:rsidRPr="00145A55">
        <w:rPr>
          <w:rFonts w:ascii="Arial" w:hAnsi="Arial" w:cs="Arial"/>
          <w:b/>
          <w:sz w:val="22"/>
          <w:szCs w:val="22"/>
        </w:rPr>
        <w:t> </w:t>
      </w:r>
      <w:r w:rsidRPr="00145A55">
        <w:rPr>
          <w:rFonts w:ascii="Arial" w:hAnsi="Arial" w:cs="Arial"/>
          <w:b/>
          <w:sz w:val="22"/>
          <w:szCs w:val="22"/>
        </w:rPr>
        <w:t>O</w:t>
      </w:r>
      <w:r w:rsidR="00C74D39" w:rsidRPr="00145A55">
        <w:rPr>
          <w:rFonts w:ascii="Arial" w:hAnsi="Arial" w:cs="Arial"/>
          <w:b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à commander afin d’uniformiser les composants dans l’armoire électrique et de faciliter les opérations de maintenance</w:t>
      </w:r>
      <w:r w:rsidR="00783A77">
        <w:rPr>
          <w:rFonts w:ascii="Arial" w:hAnsi="Arial" w:cs="Arial"/>
          <w:sz w:val="22"/>
          <w:szCs w:val="22"/>
        </w:rPr>
        <w:t xml:space="preserve"> (consignation et déconsignation)</w:t>
      </w:r>
      <w:r w:rsidRPr="00145A55">
        <w:rPr>
          <w:rFonts w:ascii="Arial" w:hAnsi="Arial" w:cs="Arial"/>
          <w:sz w:val="22"/>
          <w:szCs w:val="22"/>
        </w:rPr>
        <w:t>.</w:t>
      </w:r>
    </w:p>
    <w:p w:rsidR="00BC2B91" w:rsidRPr="00BC2B91" w:rsidRDefault="00BC2B91" w:rsidP="00F33B80">
      <w:pPr>
        <w:ind w:left="705" w:hanging="705"/>
        <w:jc w:val="both"/>
        <w:rPr>
          <w:rFonts w:ascii="Arial" w:hAnsi="Arial" w:cs="Arial"/>
          <w:sz w:val="16"/>
          <w:szCs w:val="16"/>
        </w:rPr>
      </w:pPr>
    </w:p>
    <w:p w:rsidR="00BC2B91" w:rsidRDefault="00F33B80" w:rsidP="00766E63">
      <w:pPr>
        <w:spacing w:before="120"/>
        <w:ind w:left="1408" w:hanging="703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Référence</w:t>
      </w:r>
      <w:r w:rsidR="00BC2B91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 xml:space="preserve">du disjoncteur-moteur magnétothermique : </w:t>
      </w:r>
    </w:p>
    <w:p w:rsidR="00F33B80" w:rsidRPr="00145A55" w:rsidRDefault="00F33B80" w:rsidP="00BC2B91">
      <w:pPr>
        <w:spacing w:before="120"/>
        <w:ind w:left="1408" w:hanging="703"/>
        <w:jc w:val="center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…………………………………</w:t>
      </w:r>
      <w:r w:rsidR="00145A55">
        <w:rPr>
          <w:rFonts w:ascii="Arial" w:hAnsi="Arial" w:cs="Arial"/>
          <w:sz w:val="22"/>
          <w:szCs w:val="22"/>
        </w:rPr>
        <w:t>……..</w:t>
      </w:r>
      <w:r w:rsidRPr="00145A55">
        <w:rPr>
          <w:rFonts w:ascii="Arial" w:hAnsi="Arial" w:cs="Arial"/>
          <w:sz w:val="22"/>
          <w:szCs w:val="22"/>
        </w:rPr>
        <w:t>…….</w:t>
      </w:r>
    </w:p>
    <w:p w:rsidR="00F33B80" w:rsidRPr="00783A77" w:rsidRDefault="00F33B80" w:rsidP="00766E63">
      <w:pPr>
        <w:ind w:left="705"/>
        <w:rPr>
          <w:rFonts w:ascii="Arial" w:hAnsi="Arial" w:cs="Arial"/>
          <w:sz w:val="16"/>
          <w:szCs w:val="16"/>
        </w:rPr>
      </w:pPr>
    </w:p>
    <w:p w:rsidR="00BC2B91" w:rsidRDefault="00F33B80" w:rsidP="00145A55">
      <w:pPr>
        <w:tabs>
          <w:tab w:val="left" w:pos="6379"/>
        </w:tabs>
        <w:ind w:left="705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Référence</w:t>
      </w:r>
      <w:r w:rsidR="00BC2B91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 xml:space="preserve">du bloc de contacts auxiliaires </w:t>
      </w:r>
      <w:r w:rsidR="00145A55">
        <w:rPr>
          <w:rFonts w:ascii="Arial" w:hAnsi="Arial" w:cs="Arial"/>
          <w:sz w:val="22"/>
          <w:szCs w:val="22"/>
        </w:rPr>
        <w:t>:</w:t>
      </w:r>
    </w:p>
    <w:p w:rsidR="00BC2B91" w:rsidRPr="00145A55" w:rsidRDefault="00BC2B91" w:rsidP="00BC2B91">
      <w:pPr>
        <w:spacing w:before="120"/>
        <w:ind w:left="1408" w:hanging="703"/>
        <w:jc w:val="center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145A55">
        <w:rPr>
          <w:rFonts w:ascii="Arial" w:hAnsi="Arial" w:cs="Arial"/>
          <w:sz w:val="22"/>
          <w:szCs w:val="22"/>
        </w:rPr>
        <w:t>…….</w:t>
      </w:r>
    </w:p>
    <w:p w:rsidR="00F33B80" w:rsidRPr="00034A18" w:rsidRDefault="00F33B80">
      <w:pPr>
        <w:rPr>
          <w:rFonts w:ascii="Arial" w:hAnsi="Arial" w:cs="Arial"/>
        </w:rPr>
      </w:pPr>
    </w:p>
    <w:p w:rsidR="00034A18" w:rsidRPr="00034A18" w:rsidRDefault="00034A18">
      <w:pPr>
        <w:rPr>
          <w:rFonts w:ascii="Arial" w:hAnsi="Arial" w:cs="Arial"/>
        </w:rPr>
      </w:pPr>
    </w:p>
    <w:p w:rsidR="00F33B80" w:rsidRPr="002C3A4D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.3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Indiquer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le rôle</w:t>
      </w:r>
      <w:r w:rsidRPr="002C3A4D">
        <w:rPr>
          <w:rFonts w:ascii="Arial" w:hAnsi="Arial" w:cs="Arial"/>
          <w:sz w:val="22"/>
          <w:szCs w:val="22"/>
        </w:rPr>
        <w:t xml:space="preserve"> et la protection assurée par le disjoncteur-moteur magnétothermique.</w:t>
      </w:r>
    </w:p>
    <w:p w:rsidR="00F33B80" w:rsidRDefault="00F33B80" w:rsidP="00766E63">
      <w:pPr>
        <w:ind w:left="1410" w:hanging="705"/>
        <w:jc w:val="both"/>
        <w:rPr>
          <w:rFonts w:ascii="Arial" w:hAnsi="Arial" w:cs="Arial"/>
        </w:rPr>
      </w:pPr>
    </w:p>
    <w:p w:rsidR="002E10B6" w:rsidRDefault="002E10B6" w:rsidP="002E10B6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D0617C" w:rsidRDefault="00D0617C" w:rsidP="00D0617C">
      <w:pPr>
        <w:ind w:left="1410" w:hanging="705"/>
        <w:jc w:val="both"/>
        <w:rPr>
          <w:rFonts w:ascii="Arial" w:hAnsi="Arial" w:cs="Arial"/>
        </w:rPr>
      </w:pP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D0617C" w:rsidRDefault="00D0617C" w:rsidP="00D0617C">
      <w:pPr>
        <w:ind w:left="705"/>
        <w:jc w:val="both"/>
        <w:rPr>
          <w:rFonts w:ascii="Arial" w:hAnsi="Arial" w:cs="Arial"/>
        </w:rPr>
      </w:pPr>
    </w:p>
    <w:p w:rsidR="00F33B80" w:rsidRDefault="00F33B80" w:rsidP="00766E63">
      <w:pPr>
        <w:ind w:left="705"/>
        <w:jc w:val="both"/>
        <w:rPr>
          <w:rFonts w:ascii="Arial" w:hAnsi="Arial" w:cs="Arial"/>
        </w:rPr>
      </w:pPr>
    </w:p>
    <w:p w:rsidR="00F33B80" w:rsidRDefault="00F33B80" w:rsidP="00766E63">
      <w:pPr>
        <w:ind w:left="1410" w:hanging="705"/>
        <w:jc w:val="both"/>
        <w:rPr>
          <w:rFonts w:ascii="Arial" w:hAnsi="Arial" w:cs="Arial"/>
        </w:rPr>
      </w:pPr>
    </w:p>
    <w:p w:rsidR="00F33B80" w:rsidRPr="002C3A4D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.4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Donner la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référence</w:t>
      </w:r>
      <w:r w:rsidRPr="002C3A4D">
        <w:rPr>
          <w:rFonts w:ascii="Arial" w:hAnsi="Arial" w:cs="Arial"/>
          <w:sz w:val="22"/>
          <w:szCs w:val="22"/>
        </w:rPr>
        <w:t xml:space="preserve"> complète du </w:t>
      </w:r>
      <w:r w:rsidRPr="002C3A4D">
        <w:rPr>
          <w:rFonts w:ascii="Arial" w:hAnsi="Arial" w:cs="Arial"/>
          <w:b/>
          <w:sz w:val="22"/>
          <w:szCs w:val="22"/>
        </w:rPr>
        <w:t>contacteur-inverseur</w:t>
      </w:r>
      <w:r w:rsidRPr="002C3A4D">
        <w:rPr>
          <w:rFonts w:ascii="Arial" w:hAnsi="Arial" w:cs="Arial"/>
          <w:sz w:val="22"/>
          <w:szCs w:val="22"/>
        </w:rPr>
        <w:t xml:space="preserve"> à raccordement par </w:t>
      </w:r>
      <w:r w:rsidRPr="002C3A4D">
        <w:rPr>
          <w:rFonts w:ascii="Arial" w:hAnsi="Arial" w:cs="Arial"/>
          <w:b/>
          <w:sz w:val="22"/>
          <w:szCs w:val="22"/>
        </w:rPr>
        <w:t>bornes à ressort</w:t>
      </w:r>
      <w:r w:rsidR="00A237A3" w:rsidRPr="002C3A4D">
        <w:rPr>
          <w:rFonts w:ascii="Arial" w:hAnsi="Arial" w:cs="Arial"/>
          <w:sz w:val="22"/>
          <w:szCs w:val="22"/>
        </w:rPr>
        <w:t>.</w:t>
      </w:r>
    </w:p>
    <w:p w:rsidR="00F33B80" w:rsidRDefault="00F33B80" w:rsidP="00766E63">
      <w:pPr>
        <w:ind w:left="1410" w:hanging="705"/>
        <w:jc w:val="both"/>
        <w:rPr>
          <w:rFonts w:ascii="Arial" w:hAnsi="Arial" w:cs="Arial"/>
        </w:rPr>
      </w:pPr>
    </w:p>
    <w:p w:rsidR="00BC2B91" w:rsidRDefault="00F33B80" w:rsidP="00766E63">
      <w:pPr>
        <w:ind w:left="1410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</w:t>
      </w:r>
      <w:r w:rsidR="00BC2B91">
        <w:rPr>
          <w:rFonts w:ascii="Arial" w:hAnsi="Arial" w:cs="Arial"/>
          <w:sz w:val="22"/>
          <w:szCs w:val="22"/>
        </w:rPr>
        <w:t>rence du contacteur-inverseur :</w:t>
      </w:r>
    </w:p>
    <w:p w:rsidR="00BC2B91" w:rsidRPr="00145A55" w:rsidRDefault="00BC2B91" w:rsidP="00BC2B91">
      <w:pPr>
        <w:spacing w:before="120"/>
        <w:ind w:left="1408" w:hanging="703"/>
        <w:jc w:val="center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…………………………………</w:t>
      </w:r>
      <w:r>
        <w:rPr>
          <w:rFonts w:ascii="Arial" w:hAnsi="Arial" w:cs="Arial"/>
          <w:sz w:val="22"/>
          <w:szCs w:val="22"/>
        </w:rPr>
        <w:t>……..</w:t>
      </w:r>
      <w:r w:rsidRPr="00145A55">
        <w:rPr>
          <w:rFonts w:ascii="Arial" w:hAnsi="Arial" w:cs="Arial"/>
          <w:sz w:val="22"/>
          <w:szCs w:val="22"/>
        </w:rPr>
        <w:t>…….</w:t>
      </w:r>
    </w:p>
    <w:p w:rsidR="00F33B80" w:rsidRPr="00783A77" w:rsidRDefault="00F33B80" w:rsidP="00766E63">
      <w:pPr>
        <w:ind w:left="1410" w:hanging="705"/>
        <w:jc w:val="both"/>
        <w:rPr>
          <w:rFonts w:ascii="Arial" w:hAnsi="Arial" w:cs="Arial"/>
          <w:sz w:val="16"/>
          <w:szCs w:val="16"/>
        </w:rPr>
      </w:pPr>
    </w:p>
    <w:p w:rsidR="00C74D39" w:rsidRDefault="00783A77" w:rsidP="00C74D39">
      <w:pPr>
        <w:ind w:left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Quelle est la particularité technologique d'un contacteur-inverseur par rapport à deux contacteurs simples ?</w:t>
      </w:r>
    </w:p>
    <w:p w:rsidR="00783A77" w:rsidRPr="00783A77" w:rsidRDefault="00783A77" w:rsidP="00C74D39">
      <w:pPr>
        <w:ind w:left="709"/>
        <w:rPr>
          <w:rFonts w:ascii="Arial" w:hAnsi="Arial" w:cs="Arial"/>
          <w:sz w:val="16"/>
          <w:szCs w:val="16"/>
        </w:rPr>
      </w:pPr>
    </w:p>
    <w:p w:rsidR="00783A77" w:rsidRDefault="00783A77" w:rsidP="00783A77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783A77" w:rsidRPr="00783A77" w:rsidRDefault="00783A77" w:rsidP="00783A77">
      <w:pPr>
        <w:ind w:left="1410" w:hanging="705"/>
        <w:jc w:val="both"/>
        <w:rPr>
          <w:rFonts w:ascii="Arial" w:hAnsi="Arial" w:cs="Arial"/>
          <w:sz w:val="18"/>
          <w:szCs w:val="18"/>
        </w:rPr>
      </w:pPr>
    </w:p>
    <w:p w:rsidR="00783A77" w:rsidRDefault="00783A77" w:rsidP="00783A77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783A77" w:rsidRPr="00783A77" w:rsidRDefault="00783A77" w:rsidP="00783A77">
      <w:pPr>
        <w:ind w:left="705"/>
        <w:jc w:val="both"/>
        <w:rPr>
          <w:rFonts w:ascii="Arial" w:hAnsi="Arial" w:cs="Arial"/>
          <w:sz w:val="18"/>
          <w:szCs w:val="18"/>
        </w:rPr>
      </w:pPr>
    </w:p>
    <w:p w:rsidR="00783A77" w:rsidRDefault="00783A77" w:rsidP="00783A77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………………………………………………………………………………………………………………………………….</w:t>
      </w:r>
    </w:p>
    <w:p w:rsidR="00BC2B91" w:rsidRDefault="00BC2B91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BC2B91" w:rsidRDefault="00BC2B91" w:rsidP="00F33B80">
      <w:pPr>
        <w:ind w:left="705" w:hanging="705"/>
        <w:jc w:val="both"/>
        <w:rPr>
          <w:rFonts w:ascii="Arial" w:hAnsi="Arial" w:cs="Arial"/>
          <w:sz w:val="22"/>
          <w:szCs w:val="22"/>
          <w:u w:val="single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.5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Compléter le schéma</w:t>
      </w:r>
      <w:r w:rsidRPr="002C3A4D">
        <w:rPr>
          <w:rFonts w:ascii="Arial" w:hAnsi="Arial" w:cs="Arial"/>
          <w:sz w:val="22"/>
          <w:szCs w:val="22"/>
        </w:rPr>
        <w:t xml:space="preserve"> électrique de puissance</w:t>
      </w:r>
      <w:r w:rsidR="00BC2B91" w:rsidRPr="002C3A4D">
        <w:rPr>
          <w:rFonts w:ascii="Arial" w:hAnsi="Arial" w:cs="Arial"/>
          <w:sz w:val="22"/>
          <w:szCs w:val="22"/>
        </w:rPr>
        <w:t xml:space="preserve"> ci-dessous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en implantant</w:t>
      </w:r>
      <w:r w:rsidRPr="002C3A4D">
        <w:rPr>
          <w:rFonts w:ascii="Arial" w:hAnsi="Arial" w:cs="Arial"/>
          <w:sz w:val="22"/>
          <w:szCs w:val="22"/>
        </w:rPr>
        <w:t xml:space="preserve"> le disjoncteur-moteur</w:t>
      </w:r>
      <w:r w:rsidRPr="00145A55">
        <w:rPr>
          <w:rFonts w:ascii="Arial" w:hAnsi="Arial" w:cs="Arial"/>
          <w:sz w:val="22"/>
          <w:szCs w:val="22"/>
        </w:rPr>
        <w:t xml:space="preserve"> magnétothermique et le contacteur-inverseur dans la </w:t>
      </w:r>
      <w:r w:rsidRPr="00145A55">
        <w:rPr>
          <w:rFonts w:ascii="Arial" w:hAnsi="Arial" w:cs="Arial"/>
          <w:b/>
          <w:sz w:val="22"/>
          <w:szCs w:val="22"/>
        </w:rPr>
        <w:t>zone 4</w:t>
      </w:r>
      <w:r w:rsidR="001776DC" w:rsidRPr="00145A55">
        <w:rPr>
          <w:rFonts w:ascii="Arial" w:hAnsi="Arial" w:cs="Arial"/>
          <w:sz w:val="22"/>
          <w:szCs w:val="22"/>
        </w:rPr>
        <w:t xml:space="preserve"> s</w:t>
      </w:r>
      <w:r w:rsidRPr="00145A55">
        <w:rPr>
          <w:rFonts w:ascii="Arial" w:hAnsi="Arial" w:cs="Arial"/>
          <w:sz w:val="22"/>
          <w:szCs w:val="22"/>
        </w:rPr>
        <w:t>ans oublier les repérages</w:t>
      </w:r>
      <w:r w:rsidR="00FF1DF2" w:rsidRPr="00145A55">
        <w:rPr>
          <w:rFonts w:ascii="Arial" w:hAnsi="Arial" w:cs="Arial"/>
          <w:sz w:val="22"/>
          <w:szCs w:val="22"/>
        </w:rPr>
        <w:t>.</w:t>
      </w:r>
    </w:p>
    <w:p w:rsidR="00F33B80" w:rsidRPr="00783A77" w:rsidRDefault="00FF1DF2" w:rsidP="00FF1DF2">
      <w:pPr>
        <w:ind w:left="1410" w:hanging="705"/>
        <w:jc w:val="both"/>
        <w:rPr>
          <w:rFonts w:ascii="Arial" w:hAnsi="Arial" w:cs="Arial"/>
          <w:sz w:val="22"/>
          <w:szCs w:val="22"/>
        </w:rPr>
      </w:pPr>
      <w:r w:rsidRPr="00BC2B91">
        <w:rPr>
          <w:rFonts w:ascii="Arial" w:hAnsi="Arial" w:cs="Arial"/>
          <w:b/>
          <w:sz w:val="22"/>
          <w:szCs w:val="22"/>
        </w:rPr>
        <w:t>KM30</w:t>
      </w:r>
      <w:r w:rsidR="00783A77">
        <w:rPr>
          <w:rFonts w:ascii="Arial" w:hAnsi="Arial" w:cs="Arial"/>
          <w:sz w:val="22"/>
          <w:szCs w:val="22"/>
        </w:rPr>
        <w:t xml:space="preserve"> est le préactionneur du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Pr="00783A77">
        <w:rPr>
          <w:rFonts w:ascii="Arial" w:hAnsi="Arial" w:cs="Arial"/>
          <w:b/>
          <w:sz w:val="22"/>
          <w:szCs w:val="22"/>
        </w:rPr>
        <w:t>sens horaire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="00783A77">
        <w:rPr>
          <w:rFonts w:ascii="Arial" w:hAnsi="Arial" w:cs="Arial"/>
          <w:sz w:val="22"/>
          <w:szCs w:val="22"/>
        </w:rPr>
        <w:t xml:space="preserve">et </w:t>
      </w:r>
      <w:r w:rsidRPr="00BC2B91">
        <w:rPr>
          <w:rFonts w:ascii="Arial" w:hAnsi="Arial" w:cs="Arial"/>
          <w:b/>
          <w:sz w:val="22"/>
          <w:szCs w:val="22"/>
        </w:rPr>
        <w:t>KM31</w:t>
      </w:r>
      <w:r w:rsidR="00783A77" w:rsidRPr="00783A77">
        <w:rPr>
          <w:rFonts w:ascii="Arial" w:hAnsi="Arial" w:cs="Arial"/>
          <w:sz w:val="22"/>
          <w:szCs w:val="22"/>
        </w:rPr>
        <w:t xml:space="preserve"> celui du</w:t>
      </w:r>
      <w:r w:rsidRPr="00145A55">
        <w:rPr>
          <w:rFonts w:ascii="Arial" w:hAnsi="Arial" w:cs="Arial"/>
          <w:sz w:val="22"/>
          <w:szCs w:val="22"/>
        </w:rPr>
        <w:t xml:space="preserve"> </w:t>
      </w:r>
      <w:r w:rsidRPr="00783A77">
        <w:rPr>
          <w:rFonts w:ascii="Arial" w:hAnsi="Arial" w:cs="Arial"/>
          <w:b/>
          <w:sz w:val="22"/>
          <w:szCs w:val="22"/>
        </w:rPr>
        <w:t>sens anti-horaire</w:t>
      </w:r>
      <w:r w:rsidR="00783A77">
        <w:rPr>
          <w:rFonts w:ascii="Arial" w:hAnsi="Arial" w:cs="Arial"/>
          <w:sz w:val="22"/>
          <w:szCs w:val="22"/>
        </w:rPr>
        <w:t>.</w:t>
      </w:r>
    </w:p>
    <w:p w:rsidR="00BC2B91" w:rsidRDefault="00BC2B91" w:rsidP="00BC2B91">
      <w:pPr>
        <w:ind w:left="705" w:firstLine="4"/>
        <w:rPr>
          <w:rFonts w:ascii="Arial" w:hAnsi="Arial" w:cs="Arial"/>
          <w:b/>
        </w:rPr>
      </w:pPr>
    </w:p>
    <w:p w:rsidR="00BC2B91" w:rsidRPr="00BC2B91" w:rsidRDefault="00BC2B91" w:rsidP="00BC2B91">
      <w:pPr>
        <w:ind w:left="705" w:firstLine="4"/>
        <w:rPr>
          <w:rFonts w:ascii="Arial" w:hAnsi="Arial" w:cs="Arial"/>
          <w:b/>
        </w:rPr>
      </w:pPr>
      <w:r w:rsidRPr="00BC2B91">
        <w:rPr>
          <w:rFonts w:ascii="Arial" w:hAnsi="Arial" w:cs="Arial"/>
          <w:b/>
        </w:rPr>
        <w:t>Schéma électrique de puissance à compléter</w:t>
      </w:r>
    </w:p>
    <w:p w:rsidR="00034A18" w:rsidRPr="00550F96" w:rsidRDefault="00034A18">
      <w:pPr>
        <w:rPr>
          <w:rFonts w:ascii="Arial" w:hAnsi="Arial" w:cs="Arial"/>
          <w:sz w:val="16"/>
          <w:szCs w:val="16"/>
        </w:rPr>
      </w:pPr>
    </w:p>
    <w:p w:rsidR="00210BB5" w:rsidRDefault="007174E9" w:rsidP="008E0D9C">
      <w:pPr>
        <w:ind w:left="709"/>
        <w:jc w:val="both"/>
        <w:rPr>
          <w:rFonts w:ascii="Arial" w:hAnsi="Arial" w:cs="Arial"/>
          <w:u w:val="single"/>
        </w:rPr>
      </w:pPr>
      <w:r w:rsidRPr="007174E9">
        <w:rPr>
          <w:rFonts w:ascii="Arial" w:hAnsi="Arial" w:cs="Arial"/>
          <w:noProof/>
        </w:rPr>
        <w:pict>
          <v:shape id="_x0000_s1034" type="#_x0000_t202" style="position:absolute;left:0;text-align:left;margin-left:264.9pt;margin-top:5.1pt;width:227.25pt;height:360.75pt;z-index:251681792" filled="f">
            <v:stroke dashstyle="dash"/>
            <v:textbox>
              <w:txbxContent>
                <w:p w:rsidR="007C3BF5" w:rsidRPr="00550F96" w:rsidRDefault="007C3BF5" w:rsidP="00550F96">
                  <w:pPr>
                    <w:jc w:val="right"/>
                    <w:rPr>
                      <w:rFonts w:ascii="Arial" w:hAnsi="Arial" w:cs="Arial"/>
                      <w:b/>
                    </w:rPr>
                  </w:pPr>
                  <w:r w:rsidRPr="00550F96">
                    <w:rPr>
                      <w:rFonts w:ascii="Arial" w:hAnsi="Arial" w:cs="Arial"/>
                      <w:b/>
                    </w:rPr>
                    <w:t>Zone 4</w:t>
                  </w:r>
                </w:p>
              </w:txbxContent>
            </v:textbox>
          </v:shape>
        </w:pict>
      </w:r>
      <w:r w:rsidR="00550F96">
        <w:rPr>
          <w:rFonts w:ascii="Arial" w:hAnsi="Arial" w:cs="Arial"/>
          <w:noProof/>
        </w:rPr>
        <w:drawing>
          <wp:inline distT="0" distB="0" distL="0" distR="0">
            <wp:extent cx="5943600" cy="5754642"/>
            <wp:effectExtent l="0" t="0" r="0" b="0"/>
            <wp:docPr id="2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307" cy="57630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0F96" w:rsidRDefault="00550F96" w:rsidP="008E0D9C">
      <w:pPr>
        <w:ind w:left="709"/>
        <w:jc w:val="both"/>
        <w:rPr>
          <w:rFonts w:ascii="Arial" w:hAnsi="Arial" w:cs="Arial"/>
          <w:u w:val="single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.6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Réaliser</w:t>
      </w:r>
      <w:r w:rsidRPr="002C3A4D">
        <w:rPr>
          <w:rFonts w:ascii="Arial" w:hAnsi="Arial" w:cs="Arial"/>
          <w:sz w:val="22"/>
          <w:szCs w:val="22"/>
        </w:rPr>
        <w:t xml:space="preserve"> dans la </w:t>
      </w:r>
      <w:r w:rsidR="00CA2762" w:rsidRPr="002C3A4D">
        <w:rPr>
          <w:rFonts w:ascii="Arial" w:hAnsi="Arial" w:cs="Arial"/>
          <w:b/>
          <w:sz w:val="22"/>
          <w:szCs w:val="22"/>
        </w:rPr>
        <w:t xml:space="preserve">Zone </w:t>
      </w:r>
      <w:r w:rsidRPr="002C3A4D">
        <w:rPr>
          <w:rFonts w:ascii="Arial" w:hAnsi="Arial" w:cs="Arial"/>
          <w:b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="00CA2762" w:rsidRPr="002C3A4D">
        <w:rPr>
          <w:rFonts w:ascii="Arial" w:hAnsi="Arial" w:cs="Arial"/>
          <w:b/>
          <w:sz w:val="22"/>
          <w:szCs w:val="22"/>
        </w:rPr>
        <w:t>du DQR 8/14</w:t>
      </w:r>
      <w:r w:rsidR="00CA2762" w:rsidRPr="002C3A4D">
        <w:rPr>
          <w:rFonts w:ascii="Arial" w:hAnsi="Arial" w:cs="Arial"/>
          <w:sz w:val="22"/>
          <w:szCs w:val="22"/>
        </w:rPr>
        <w:t xml:space="preserve"> </w:t>
      </w:r>
      <w:r w:rsidR="00F36CB9" w:rsidRPr="002C3A4D">
        <w:rPr>
          <w:rFonts w:ascii="Arial" w:hAnsi="Arial" w:cs="Arial"/>
          <w:sz w:val="22"/>
          <w:szCs w:val="22"/>
        </w:rPr>
        <w:t>(</w:t>
      </w:r>
      <w:r w:rsidRPr="002C3A4D">
        <w:rPr>
          <w:rFonts w:ascii="Arial" w:hAnsi="Arial" w:cs="Arial"/>
          <w:sz w:val="22"/>
          <w:szCs w:val="22"/>
        </w:rPr>
        <w:t>extrait de carte de sortie n°3 de l’automate</w:t>
      </w:r>
      <w:r w:rsidR="00CA2762" w:rsidRPr="002C3A4D">
        <w:rPr>
          <w:rFonts w:ascii="Arial" w:hAnsi="Arial" w:cs="Arial"/>
          <w:sz w:val="22"/>
          <w:szCs w:val="22"/>
        </w:rPr>
        <w:t>)</w:t>
      </w:r>
      <w:r w:rsidRPr="002C3A4D">
        <w:rPr>
          <w:rFonts w:ascii="Arial" w:hAnsi="Arial" w:cs="Arial"/>
          <w:sz w:val="22"/>
          <w:szCs w:val="22"/>
        </w:rPr>
        <w:t xml:space="preserve">, </w:t>
      </w:r>
      <w:r w:rsidRPr="002C3A4D">
        <w:rPr>
          <w:rFonts w:ascii="Arial" w:hAnsi="Arial" w:cs="Arial"/>
          <w:b/>
          <w:sz w:val="22"/>
          <w:szCs w:val="22"/>
        </w:rPr>
        <w:t>les</w:t>
      </w:r>
      <w:r w:rsidRPr="00145A55">
        <w:rPr>
          <w:rFonts w:ascii="Arial" w:hAnsi="Arial" w:cs="Arial"/>
          <w:b/>
          <w:sz w:val="22"/>
          <w:szCs w:val="22"/>
        </w:rPr>
        <w:t xml:space="preserve"> raccordements des bobines du contacteur inverseur</w:t>
      </w:r>
      <w:r w:rsidRPr="00145A55">
        <w:rPr>
          <w:rFonts w:ascii="Arial" w:hAnsi="Arial" w:cs="Arial"/>
          <w:sz w:val="22"/>
          <w:szCs w:val="22"/>
        </w:rPr>
        <w:t>).</w:t>
      </w:r>
    </w:p>
    <w:p w:rsidR="00F33B80" w:rsidRPr="00145A55" w:rsidRDefault="00F33B80" w:rsidP="00FF1DF2">
      <w:pPr>
        <w:ind w:left="1410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(Indiquez les repères et les mnémoniques).</w:t>
      </w:r>
    </w:p>
    <w:p w:rsidR="00F33B80" w:rsidRDefault="00F33B80" w:rsidP="00FF1DF2">
      <w:pPr>
        <w:ind w:left="1410" w:hanging="705"/>
        <w:jc w:val="both"/>
        <w:rPr>
          <w:rFonts w:ascii="Arial" w:hAnsi="Arial" w:cs="Arial"/>
        </w:rPr>
      </w:pPr>
    </w:p>
    <w:p w:rsidR="00F33B80" w:rsidRDefault="00F33B80" w:rsidP="00FF1DF2">
      <w:pPr>
        <w:ind w:left="1410" w:hanging="705"/>
        <w:jc w:val="both"/>
        <w:rPr>
          <w:rFonts w:ascii="Arial" w:hAnsi="Arial" w:cs="Arial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3</w:t>
      </w:r>
      <w:r w:rsidRPr="002C3A4D">
        <w:rPr>
          <w:rFonts w:ascii="Arial" w:hAnsi="Arial" w:cs="Arial"/>
          <w:sz w:val="22"/>
          <w:szCs w:val="22"/>
        </w:rPr>
        <w:t>.7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Représenter</w:t>
      </w:r>
      <w:r w:rsidRPr="002C3A4D">
        <w:rPr>
          <w:rFonts w:ascii="Arial" w:hAnsi="Arial" w:cs="Arial"/>
          <w:sz w:val="22"/>
          <w:szCs w:val="22"/>
        </w:rPr>
        <w:t xml:space="preserve"> dans la </w:t>
      </w:r>
      <w:r w:rsidR="00CA2762" w:rsidRPr="002C3A4D">
        <w:rPr>
          <w:rFonts w:ascii="Arial" w:hAnsi="Arial" w:cs="Arial"/>
          <w:b/>
          <w:sz w:val="22"/>
          <w:szCs w:val="22"/>
        </w:rPr>
        <w:t xml:space="preserve">Zone </w:t>
      </w:r>
      <w:r w:rsidRPr="002C3A4D">
        <w:rPr>
          <w:rFonts w:ascii="Arial" w:hAnsi="Arial" w:cs="Arial"/>
          <w:b/>
          <w:sz w:val="22"/>
          <w:szCs w:val="22"/>
        </w:rPr>
        <w:t>6</w:t>
      </w:r>
      <w:r w:rsidR="00CA2762" w:rsidRPr="002C3A4D">
        <w:rPr>
          <w:rFonts w:ascii="Arial" w:hAnsi="Arial" w:cs="Arial"/>
          <w:b/>
          <w:sz w:val="22"/>
          <w:szCs w:val="22"/>
        </w:rPr>
        <w:t xml:space="preserve"> du DQR</w:t>
      </w:r>
      <w:r w:rsidR="00F36CB9" w:rsidRPr="002C3A4D">
        <w:rPr>
          <w:rFonts w:ascii="Arial" w:hAnsi="Arial" w:cs="Arial"/>
          <w:b/>
          <w:sz w:val="22"/>
          <w:szCs w:val="22"/>
        </w:rPr>
        <w:t xml:space="preserve"> 12/14</w:t>
      </w:r>
      <w:r w:rsidRPr="002C3A4D">
        <w:rPr>
          <w:rFonts w:ascii="Arial" w:hAnsi="Arial" w:cs="Arial"/>
          <w:sz w:val="22"/>
          <w:szCs w:val="22"/>
        </w:rPr>
        <w:t xml:space="preserve"> </w:t>
      </w:r>
      <w:r w:rsidR="00F36CB9" w:rsidRPr="002C3A4D">
        <w:rPr>
          <w:rFonts w:ascii="Arial" w:hAnsi="Arial" w:cs="Arial"/>
          <w:sz w:val="22"/>
          <w:szCs w:val="22"/>
        </w:rPr>
        <w:t>(</w:t>
      </w:r>
      <w:r w:rsidRPr="002C3A4D">
        <w:rPr>
          <w:rFonts w:ascii="Arial" w:hAnsi="Arial" w:cs="Arial"/>
          <w:sz w:val="22"/>
          <w:szCs w:val="22"/>
        </w:rPr>
        <w:t>câblage du module de sécurité</w:t>
      </w:r>
      <w:r w:rsidR="00F36CB9" w:rsidRPr="002C3A4D">
        <w:rPr>
          <w:rFonts w:ascii="Arial" w:hAnsi="Arial" w:cs="Arial"/>
          <w:sz w:val="22"/>
          <w:szCs w:val="22"/>
        </w:rPr>
        <w:t>)</w:t>
      </w:r>
      <w:r w:rsidRPr="002C3A4D">
        <w:rPr>
          <w:rFonts w:ascii="Arial" w:hAnsi="Arial" w:cs="Arial"/>
          <w:sz w:val="22"/>
          <w:szCs w:val="22"/>
        </w:rPr>
        <w:t xml:space="preserve">, </w:t>
      </w:r>
      <w:r w:rsidRPr="002C3A4D">
        <w:rPr>
          <w:rFonts w:ascii="Arial" w:hAnsi="Arial" w:cs="Arial"/>
          <w:b/>
          <w:sz w:val="22"/>
          <w:szCs w:val="22"/>
        </w:rPr>
        <w:t>le contact de sécurité</w:t>
      </w:r>
      <w:r w:rsidRPr="00145A55">
        <w:rPr>
          <w:rFonts w:ascii="Arial" w:hAnsi="Arial" w:cs="Arial"/>
          <w:b/>
          <w:sz w:val="22"/>
          <w:szCs w:val="22"/>
        </w:rPr>
        <w:t xml:space="preserve"> (NC)</w:t>
      </w:r>
      <w:r w:rsidRPr="00145A55">
        <w:rPr>
          <w:rFonts w:ascii="Arial" w:hAnsi="Arial" w:cs="Arial"/>
          <w:sz w:val="22"/>
          <w:szCs w:val="22"/>
        </w:rPr>
        <w:t xml:space="preserve"> du nouveau disjoncteur-moteur magnétothermique.</w:t>
      </w:r>
    </w:p>
    <w:p w:rsidR="001776DC" w:rsidRPr="008E0D9C" w:rsidRDefault="001776DC" w:rsidP="008E0D9C">
      <w:pPr>
        <w:ind w:left="709"/>
        <w:jc w:val="both"/>
        <w:rPr>
          <w:rFonts w:ascii="Arial" w:hAnsi="Arial" w:cs="Arial"/>
        </w:rPr>
      </w:pPr>
    </w:p>
    <w:p w:rsidR="008E0D9C" w:rsidRPr="008E0D9C" w:rsidRDefault="008E0D9C" w:rsidP="008E0D9C">
      <w:pPr>
        <w:ind w:left="709"/>
        <w:rPr>
          <w:rFonts w:ascii="Arial" w:hAnsi="Arial" w:cs="Arial"/>
        </w:rPr>
      </w:pPr>
    </w:p>
    <w:p w:rsidR="008E0D9C" w:rsidRDefault="008E0D9C">
      <w:pPr>
        <w:rPr>
          <w:rFonts w:ascii="Arial" w:hAnsi="Arial" w:cs="Arial"/>
          <w:sz w:val="22"/>
          <w:szCs w:val="22"/>
        </w:rPr>
      </w:pPr>
      <w:r w:rsidRPr="008E0D9C">
        <w:rPr>
          <w:rFonts w:ascii="Arial" w:hAnsi="Arial" w:cs="Arial"/>
          <w:sz w:val="22"/>
          <w:szCs w:val="22"/>
        </w:rPr>
        <w:t>Q3.8</w:t>
      </w:r>
      <w:r w:rsidRPr="008E0D9C">
        <w:rPr>
          <w:rFonts w:ascii="Arial" w:hAnsi="Arial" w:cs="Arial"/>
          <w:b/>
          <w:sz w:val="22"/>
          <w:szCs w:val="22"/>
        </w:rPr>
        <w:t xml:space="preserve"> </w:t>
      </w:r>
      <w:r w:rsidRPr="008E0D9C">
        <w:rPr>
          <w:rFonts w:ascii="Arial" w:hAnsi="Arial" w:cs="Arial"/>
          <w:sz w:val="22"/>
          <w:szCs w:val="22"/>
        </w:rPr>
        <w:t xml:space="preserve">: </w:t>
      </w:r>
      <w:r w:rsidRPr="008E0D9C">
        <w:rPr>
          <w:rFonts w:ascii="Arial" w:hAnsi="Arial" w:cs="Arial"/>
          <w:b/>
          <w:sz w:val="22"/>
          <w:szCs w:val="22"/>
        </w:rPr>
        <w:t>Reproduire</w:t>
      </w:r>
      <w:r w:rsidRPr="008E0D9C">
        <w:rPr>
          <w:rFonts w:ascii="Arial" w:hAnsi="Arial" w:cs="Arial"/>
          <w:sz w:val="22"/>
          <w:szCs w:val="22"/>
        </w:rPr>
        <w:t xml:space="preserve"> le schéma avec le logiciel "WinRelais" mis à votre disposition sur poste informatique</w:t>
      </w:r>
      <w:r w:rsidR="00550F96">
        <w:rPr>
          <w:rFonts w:ascii="Arial" w:hAnsi="Arial" w:cs="Arial"/>
          <w:sz w:val="22"/>
          <w:szCs w:val="22"/>
        </w:rPr>
        <w:t>.</w:t>
      </w:r>
    </w:p>
    <w:p w:rsidR="00A16288" w:rsidRPr="008E0D9C" w:rsidRDefault="00A16288" w:rsidP="00A16288">
      <w:pPr>
        <w:ind w:left="709"/>
        <w:rPr>
          <w:rFonts w:ascii="Arial" w:hAnsi="Arial" w:cs="Arial"/>
          <w:sz w:val="22"/>
          <w:szCs w:val="22"/>
        </w:rPr>
      </w:pPr>
      <w:r w:rsidRPr="00A16288">
        <w:rPr>
          <w:rFonts w:ascii="Arial" w:hAnsi="Arial" w:cs="Arial"/>
          <w:b/>
          <w:sz w:val="22"/>
          <w:szCs w:val="22"/>
        </w:rPr>
        <w:t>Imprimer</w:t>
      </w:r>
      <w:r>
        <w:rPr>
          <w:rFonts w:ascii="Arial" w:hAnsi="Arial" w:cs="Arial"/>
          <w:sz w:val="22"/>
          <w:szCs w:val="22"/>
        </w:rPr>
        <w:t xml:space="preserve"> votre schéma même s'il n'est pas complètement terminé.</w:t>
      </w:r>
    </w:p>
    <w:p w:rsidR="00210BB5" w:rsidRPr="008E0D9C" w:rsidRDefault="00210BB5">
      <w:pPr>
        <w:rPr>
          <w:rFonts w:ascii="Arial" w:hAnsi="Arial" w:cs="Arial"/>
          <w:b/>
          <w:sz w:val="24"/>
          <w:szCs w:val="24"/>
          <w:u w:val="single"/>
        </w:rPr>
      </w:pPr>
      <w:r w:rsidRPr="008E0D9C">
        <w:rPr>
          <w:rFonts w:ascii="Arial" w:hAnsi="Arial" w:cs="Arial"/>
          <w:b/>
          <w:sz w:val="24"/>
          <w:szCs w:val="24"/>
          <w:u w:val="single"/>
        </w:rPr>
        <w:br w:type="page"/>
      </w:r>
    </w:p>
    <w:p w:rsidR="001776DC" w:rsidRDefault="001776DC" w:rsidP="00F33B8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33B80" w:rsidRPr="00145A55" w:rsidRDefault="001776DC" w:rsidP="00F33B80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45A55">
        <w:rPr>
          <w:rFonts w:ascii="Arial" w:hAnsi="Arial" w:cs="Arial"/>
          <w:b/>
          <w:sz w:val="22"/>
          <w:szCs w:val="22"/>
          <w:u w:val="single"/>
        </w:rPr>
        <w:t>Problématique n°</w:t>
      </w:r>
      <w:r w:rsidR="00034A18">
        <w:rPr>
          <w:rFonts w:ascii="Arial" w:hAnsi="Arial" w:cs="Arial"/>
          <w:b/>
          <w:sz w:val="22"/>
          <w:szCs w:val="22"/>
          <w:u w:val="single"/>
        </w:rPr>
        <w:t>4</w:t>
      </w:r>
      <w:r w:rsidRPr="00145A55">
        <w:rPr>
          <w:rFonts w:ascii="Arial" w:hAnsi="Arial" w:cs="Arial"/>
          <w:b/>
          <w:sz w:val="22"/>
          <w:szCs w:val="22"/>
          <w:u w:val="single"/>
        </w:rPr>
        <w:t> :</w:t>
      </w:r>
    </w:p>
    <w:p w:rsidR="00AA203C" w:rsidRDefault="00AA203C" w:rsidP="00F33B80">
      <w:pPr>
        <w:jc w:val="both"/>
        <w:rPr>
          <w:rFonts w:ascii="Arial" w:hAnsi="Arial" w:cs="Arial"/>
        </w:rPr>
      </w:pPr>
    </w:p>
    <w:p w:rsidR="00CA2762" w:rsidRPr="00145A55" w:rsidRDefault="00F33B80" w:rsidP="00CA276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Après un contrôle de sécurité, le CHSCT informe le service maintenance que le poste de chargement des </w:t>
      </w:r>
      <w:r w:rsidR="00CA2762" w:rsidRPr="00145A55">
        <w:rPr>
          <w:rFonts w:ascii="Arial" w:hAnsi="Arial" w:cs="Arial"/>
          <w:sz w:val="22"/>
          <w:szCs w:val="22"/>
        </w:rPr>
        <w:t>"</w:t>
      </w:r>
      <w:proofErr w:type="spellStart"/>
      <w:r w:rsidRPr="00145A55">
        <w:rPr>
          <w:rFonts w:ascii="Arial" w:hAnsi="Arial" w:cs="Arial"/>
          <w:sz w:val="22"/>
          <w:szCs w:val="22"/>
        </w:rPr>
        <w:t>big-bags</w:t>
      </w:r>
      <w:proofErr w:type="spellEnd"/>
      <w:r w:rsidR="00CA2762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est une zone dangereuse.</w:t>
      </w:r>
    </w:p>
    <w:p w:rsidR="00F33B80" w:rsidRPr="00145A55" w:rsidRDefault="00F33B80" w:rsidP="00CA276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Lors d</w:t>
      </w:r>
      <w:r w:rsidR="00783A77">
        <w:rPr>
          <w:rFonts w:ascii="Arial" w:hAnsi="Arial" w:cs="Arial"/>
          <w:sz w:val="22"/>
          <w:szCs w:val="22"/>
        </w:rPr>
        <w:t xml:space="preserve">e ce </w:t>
      </w:r>
      <w:r w:rsidRPr="00145A55">
        <w:rPr>
          <w:rFonts w:ascii="Arial" w:hAnsi="Arial" w:cs="Arial"/>
          <w:sz w:val="22"/>
          <w:szCs w:val="22"/>
        </w:rPr>
        <w:t>contrôle</w:t>
      </w:r>
      <w:r w:rsidR="00783A77">
        <w:rPr>
          <w:rFonts w:ascii="Arial" w:hAnsi="Arial" w:cs="Arial"/>
          <w:sz w:val="22"/>
          <w:szCs w:val="22"/>
        </w:rPr>
        <w:t xml:space="preserve"> de sécurité</w:t>
      </w:r>
      <w:r w:rsidRPr="00145A55">
        <w:rPr>
          <w:rFonts w:ascii="Arial" w:hAnsi="Arial" w:cs="Arial"/>
          <w:sz w:val="22"/>
          <w:szCs w:val="22"/>
        </w:rPr>
        <w:t>, plusieurs opérateurs ont emprunté cette zone pour se rendre directement à la porte d’accès qui mène vers un autre service.</w:t>
      </w:r>
    </w:p>
    <w:p w:rsidR="00F33B80" w:rsidRPr="00145A55" w:rsidRDefault="00F33B80" w:rsidP="00CA2762">
      <w:pPr>
        <w:ind w:firstLine="567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Après étude, le service maintenance décide de mettre en place des barrières immatérielles afin de sécuriser cette zone</w:t>
      </w:r>
      <w:r w:rsidR="007C3BF5">
        <w:rPr>
          <w:rFonts w:ascii="Arial" w:hAnsi="Arial" w:cs="Arial"/>
          <w:sz w:val="22"/>
          <w:szCs w:val="22"/>
        </w:rPr>
        <w:t xml:space="preserve"> du passage du corps d'une personne</w:t>
      </w:r>
      <w:r w:rsidRPr="00145A55">
        <w:rPr>
          <w:rFonts w:ascii="Arial" w:hAnsi="Arial" w:cs="Arial"/>
          <w:sz w:val="22"/>
          <w:szCs w:val="22"/>
        </w:rPr>
        <w:t>.</w:t>
      </w:r>
    </w:p>
    <w:p w:rsidR="000A0596" w:rsidRDefault="000A0596" w:rsidP="00F33B80">
      <w:pPr>
        <w:jc w:val="both"/>
        <w:rPr>
          <w:rFonts w:ascii="Arial" w:hAnsi="Arial" w:cs="Arial"/>
          <w:sz w:val="22"/>
          <w:szCs w:val="22"/>
        </w:rPr>
      </w:pPr>
    </w:p>
    <w:p w:rsidR="007C3BF5" w:rsidRPr="00145A55" w:rsidRDefault="007C3BF5" w:rsidP="00F33B80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709"/>
        <w:gridCol w:w="3402"/>
        <w:gridCol w:w="1985"/>
        <w:gridCol w:w="2495"/>
        <w:gridCol w:w="2039"/>
      </w:tblGrid>
      <w:tr w:rsidR="00F33B80" w:rsidRPr="00AA203C" w:rsidTr="002E10B6">
        <w:trPr>
          <w:trHeight w:val="597"/>
          <w:jc w:val="center"/>
        </w:trPr>
        <w:tc>
          <w:tcPr>
            <w:tcW w:w="709" w:type="dxa"/>
            <w:vAlign w:val="center"/>
          </w:tcPr>
          <w:p w:rsidR="00F33B80" w:rsidRPr="00AA203C" w:rsidRDefault="00F33B80" w:rsidP="00034A18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Q</w:t>
            </w:r>
            <w:r w:rsidR="00034A18">
              <w:rPr>
                <w:rFonts w:ascii="Arial" w:hAnsi="Arial" w:cs="Arial"/>
              </w:rPr>
              <w:t>4</w:t>
            </w:r>
          </w:p>
        </w:tc>
        <w:tc>
          <w:tcPr>
            <w:tcW w:w="3402" w:type="dxa"/>
            <w:vAlign w:val="center"/>
          </w:tcPr>
          <w:p w:rsidR="00F33B80" w:rsidRPr="00AA203C" w:rsidRDefault="00F33B80" w:rsidP="002E10B6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Sécurisation de la zone de chargement</w:t>
            </w:r>
          </w:p>
        </w:tc>
        <w:tc>
          <w:tcPr>
            <w:tcW w:w="1985" w:type="dxa"/>
            <w:vAlign w:val="center"/>
          </w:tcPr>
          <w:p w:rsidR="00F33B80" w:rsidRPr="00AA203C" w:rsidRDefault="00F33B80" w:rsidP="0000167F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DTR 11/</w:t>
            </w:r>
            <w:r w:rsidR="0000167F">
              <w:rPr>
                <w:rFonts w:ascii="Arial" w:hAnsi="Arial" w:cs="Arial"/>
              </w:rPr>
              <w:t>12</w:t>
            </w:r>
            <w:r w:rsidRPr="00AA203C">
              <w:rPr>
                <w:rFonts w:ascii="Arial" w:hAnsi="Arial" w:cs="Arial"/>
              </w:rPr>
              <w:t xml:space="preserve"> à 12/</w:t>
            </w:r>
            <w:r w:rsidR="0000167F">
              <w:rPr>
                <w:rFonts w:ascii="Arial" w:hAnsi="Arial" w:cs="Arial"/>
              </w:rPr>
              <w:t>12</w:t>
            </w:r>
          </w:p>
        </w:tc>
        <w:tc>
          <w:tcPr>
            <w:tcW w:w="2495" w:type="dxa"/>
            <w:vAlign w:val="center"/>
          </w:tcPr>
          <w:p w:rsidR="00F33B80" w:rsidRPr="00AA203C" w:rsidRDefault="00F33B80" w:rsidP="002E10B6">
            <w:pPr>
              <w:jc w:val="center"/>
              <w:rPr>
                <w:rFonts w:ascii="Arial" w:hAnsi="Arial" w:cs="Arial"/>
              </w:rPr>
            </w:pPr>
            <w:r w:rsidRPr="00AA203C">
              <w:rPr>
                <w:rFonts w:ascii="Arial" w:hAnsi="Arial" w:cs="Arial"/>
              </w:rPr>
              <w:t>Temps conseillé : 30 min</w:t>
            </w:r>
          </w:p>
        </w:tc>
        <w:tc>
          <w:tcPr>
            <w:tcW w:w="2039" w:type="dxa"/>
            <w:vAlign w:val="center"/>
          </w:tcPr>
          <w:p w:rsidR="00F33B80" w:rsidRPr="00AA203C" w:rsidRDefault="00F33B80" w:rsidP="002E10B6">
            <w:pPr>
              <w:jc w:val="center"/>
              <w:rPr>
                <w:rFonts w:ascii="Arial" w:hAnsi="Arial" w:cs="Arial"/>
              </w:rPr>
            </w:pPr>
            <w:proofErr w:type="spellStart"/>
            <w:r w:rsidRPr="00AA203C">
              <w:rPr>
                <w:rFonts w:ascii="Arial" w:hAnsi="Arial" w:cs="Arial"/>
              </w:rPr>
              <w:t>Nbre</w:t>
            </w:r>
            <w:proofErr w:type="spellEnd"/>
            <w:r w:rsidRPr="00AA203C">
              <w:rPr>
                <w:rFonts w:ascii="Arial" w:hAnsi="Arial" w:cs="Arial"/>
              </w:rPr>
              <w:t xml:space="preserve"> de pts : … / 23</w:t>
            </w:r>
          </w:p>
        </w:tc>
      </w:tr>
    </w:tbl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783A77" w:rsidRPr="00783A77" w:rsidRDefault="00783A77" w:rsidP="00F33B80">
      <w:pPr>
        <w:jc w:val="both"/>
        <w:rPr>
          <w:rFonts w:ascii="Arial" w:hAnsi="Arial" w:cs="Arial"/>
          <w:sz w:val="16"/>
          <w:szCs w:val="16"/>
        </w:rPr>
      </w:pPr>
    </w:p>
    <w:p w:rsidR="00783A77" w:rsidRPr="007C3BF5" w:rsidRDefault="004A4489" w:rsidP="007C3BF5">
      <w:pPr>
        <w:pStyle w:val="Paragraphedeliste"/>
        <w:numPr>
          <w:ilvl w:val="0"/>
          <w:numId w:val="6"/>
        </w:numPr>
        <w:ind w:left="851"/>
        <w:jc w:val="both"/>
        <w:rPr>
          <w:rFonts w:ascii="Arial" w:hAnsi="Arial" w:cs="Arial"/>
        </w:rPr>
      </w:pPr>
      <w:r w:rsidRPr="007C3BF5">
        <w:rPr>
          <w:rFonts w:ascii="Arial" w:hAnsi="Arial" w:cs="Arial"/>
        </w:rPr>
        <w:t>Propriétés de la barrière immatérielle de sécurité</w:t>
      </w:r>
      <w:r w:rsidR="00783A77" w:rsidRPr="007C3BF5">
        <w:rPr>
          <w:rFonts w:ascii="Arial" w:hAnsi="Arial" w:cs="Arial"/>
        </w:rPr>
        <w:t xml:space="preserve"> :</w:t>
      </w:r>
    </w:p>
    <w:p w:rsidR="00783A77" w:rsidRPr="00783A77" w:rsidRDefault="00783A77" w:rsidP="00F33B80">
      <w:pPr>
        <w:jc w:val="both"/>
        <w:rPr>
          <w:rFonts w:ascii="Arial" w:hAnsi="Arial" w:cs="Arial"/>
          <w:sz w:val="16"/>
          <w:szCs w:val="16"/>
        </w:rPr>
      </w:pPr>
    </w:p>
    <w:p w:rsidR="00783A77" w:rsidRPr="004A4489" w:rsidRDefault="004A4489" w:rsidP="004A4489">
      <w:pPr>
        <w:pStyle w:val="Paragraphedeliste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L'e</w:t>
      </w:r>
      <w:r w:rsidRPr="004A4489">
        <w:rPr>
          <w:rFonts w:ascii="Arial" w:hAnsi="Arial" w:cs="Arial"/>
        </w:rPr>
        <w:t xml:space="preserve">spacement </w:t>
      </w:r>
      <w:r w:rsidR="003C3AF0" w:rsidRPr="004A4489">
        <w:rPr>
          <w:rFonts w:ascii="Arial" w:hAnsi="Arial" w:cs="Arial"/>
        </w:rPr>
        <w:t xml:space="preserve">sur chaque faisceau devra être compris entre </w:t>
      </w:r>
      <w:r w:rsidR="003C3AF0" w:rsidRPr="004A4489">
        <w:rPr>
          <w:rFonts w:ascii="Arial" w:hAnsi="Arial" w:cs="Arial"/>
          <w:b/>
        </w:rPr>
        <w:t>0,</w:t>
      </w:r>
      <w:r w:rsidR="00E278BC" w:rsidRPr="004A4489">
        <w:rPr>
          <w:rFonts w:ascii="Arial" w:hAnsi="Arial" w:cs="Arial"/>
          <w:b/>
        </w:rPr>
        <w:t>30</w:t>
      </w:r>
      <w:r w:rsidR="003C3AF0" w:rsidRPr="004A4489">
        <w:rPr>
          <w:rFonts w:ascii="Arial" w:hAnsi="Arial" w:cs="Arial"/>
          <w:b/>
        </w:rPr>
        <w:t xml:space="preserve"> et 0,35</w:t>
      </w:r>
      <w:r w:rsidR="001776DC" w:rsidRPr="004A4489">
        <w:rPr>
          <w:rFonts w:ascii="Arial" w:hAnsi="Arial" w:cs="Arial"/>
          <w:b/>
        </w:rPr>
        <w:t xml:space="preserve"> </w:t>
      </w:r>
      <w:r w:rsidR="003C3AF0" w:rsidRPr="004A4489">
        <w:rPr>
          <w:rFonts w:ascii="Arial" w:hAnsi="Arial" w:cs="Arial"/>
          <w:b/>
        </w:rPr>
        <w:t>m</w:t>
      </w:r>
      <w:r>
        <w:rPr>
          <w:rFonts w:ascii="Arial" w:hAnsi="Arial" w:cs="Arial"/>
        </w:rPr>
        <w:t>,</w:t>
      </w:r>
    </w:p>
    <w:p w:rsidR="004A4489" w:rsidRDefault="004A4489" w:rsidP="004A4489">
      <w:pPr>
        <w:pStyle w:val="Paragraphedeliste"/>
        <w:numPr>
          <w:ilvl w:val="0"/>
          <w:numId w:val="5"/>
        </w:numPr>
        <w:jc w:val="both"/>
        <w:rPr>
          <w:rFonts w:ascii="Arial" w:hAnsi="Arial" w:cs="Arial"/>
        </w:rPr>
      </w:pPr>
      <w:r w:rsidRPr="004A4489">
        <w:rPr>
          <w:rFonts w:ascii="Arial" w:hAnsi="Arial" w:cs="Arial"/>
        </w:rPr>
        <w:t xml:space="preserve">Devra </w:t>
      </w:r>
      <w:r w:rsidR="003C3AF0" w:rsidRPr="004A4489">
        <w:rPr>
          <w:rFonts w:ascii="Arial" w:hAnsi="Arial" w:cs="Arial"/>
        </w:rPr>
        <w:t xml:space="preserve">être de </w:t>
      </w:r>
      <w:r w:rsidR="003C3AF0" w:rsidRPr="004A4489">
        <w:rPr>
          <w:rFonts w:ascii="Arial" w:hAnsi="Arial" w:cs="Arial"/>
          <w:b/>
        </w:rPr>
        <w:t>type 4</w:t>
      </w:r>
      <w:r w:rsidR="003C3AF0" w:rsidRPr="004A4489">
        <w:rPr>
          <w:rFonts w:ascii="Arial" w:hAnsi="Arial" w:cs="Arial"/>
        </w:rPr>
        <w:t>,</w:t>
      </w:r>
    </w:p>
    <w:p w:rsidR="004A4489" w:rsidRPr="004A4489" w:rsidRDefault="004A4489" w:rsidP="004A4489">
      <w:pPr>
        <w:pStyle w:val="Paragraphedeliste"/>
        <w:numPr>
          <w:ilvl w:val="0"/>
          <w:numId w:val="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Avoir</w:t>
      </w:r>
      <w:r w:rsidRPr="004A4489">
        <w:rPr>
          <w:rFonts w:ascii="Arial" w:hAnsi="Arial" w:cs="Arial"/>
        </w:rPr>
        <w:t xml:space="preserve"> </w:t>
      </w:r>
      <w:r w:rsidR="003C3AF0" w:rsidRPr="004A4489">
        <w:rPr>
          <w:rFonts w:ascii="Arial" w:hAnsi="Arial" w:cs="Arial"/>
        </w:rPr>
        <w:t xml:space="preserve">une portée de </w:t>
      </w:r>
      <w:r w:rsidR="003C3AF0" w:rsidRPr="004A4489">
        <w:rPr>
          <w:rFonts w:ascii="Arial" w:hAnsi="Arial" w:cs="Arial"/>
          <w:b/>
        </w:rPr>
        <w:t>5</w:t>
      </w:r>
      <w:r w:rsidR="001776DC" w:rsidRPr="004A4489">
        <w:rPr>
          <w:rFonts w:ascii="Arial" w:hAnsi="Arial" w:cs="Arial"/>
          <w:b/>
        </w:rPr>
        <w:t xml:space="preserve"> </w:t>
      </w:r>
      <w:r w:rsidR="003C3AF0" w:rsidRPr="004A4489">
        <w:rPr>
          <w:rFonts w:ascii="Arial" w:hAnsi="Arial" w:cs="Arial"/>
          <w:b/>
        </w:rPr>
        <w:t>m</w:t>
      </w:r>
      <w:r>
        <w:rPr>
          <w:rFonts w:ascii="Arial" w:hAnsi="Arial" w:cs="Arial"/>
        </w:rPr>
        <w:t>,</w:t>
      </w:r>
    </w:p>
    <w:p w:rsidR="00F33B80" w:rsidRPr="004A4489" w:rsidRDefault="004A4489" w:rsidP="004A4489">
      <w:pPr>
        <w:pStyle w:val="Paragraphedeliste"/>
        <w:numPr>
          <w:ilvl w:val="0"/>
          <w:numId w:val="5"/>
        </w:numPr>
        <w:jc w:val="both"/>
        <w:rPr>
          <w:rFonts w:ascii="Arial" w:hAnsi="Arial" w:cs="Arial"/>
        </w:rPr>
      </w:pPr>
      <w:r w:rsidRPr="004A4489">
        <w:rPr>
          <w:rFonts w:ascii="Arial" w:hAnsi="Arial" w:cs="Arial"/>
        </w:rPr>
        <w:t xml:space="preserve">Temps </w:t>
      </w:r>
      <w:r w:rsidR="003C3AF0" w:rsidRPr="004A4489">
        <w:rPr>
          <w:rFonts w:ascii="Arial" w:hAnsi="Arial" w:cs="Arial"/>
        </w:rPr>
        <w:t xml:space="preserve">de réponse maxi de </w:t>
      </w:r>
      <w:r w:rsidR="003C3AF0" w:rsidRPr="004A4489">
        <w:rPr>
          <w:rFonts w:ascii="Arial" w:hAnsi="Arial" w:cs="Arial"/>
          <w:b/>
        </w:rPr>
        <w:t>5</w:t>
      </w:r>
      <w:r w:rsidR="001776DC" w:rsidRPr="004A4489">
        <w:rPr>
          <w:rFonts w:ascii="Arial" w:hAnsi="Arial" w:cs="Arial"/>
          <w:b/>
        </w:rPr>
        <w:t xml:space="preserve"> </w:t>
      </w:r>
      <w:r w:rsidR="003C3AF0" w:rsidRPr="004A4489">
        <w:rPr>
          <w:rFonts w:ascii="Arial" w:hAnsi="Arial" w:cs="Arial"/>
          <w:b/>
        </w:rPr>
        <w:t>ms</w:t>
      </w:r>
      <w:r w:rsidR="003C3AF0" w:rsidRPr="004A4489">
        <w:rPr>
          <w:rFonts w:ascii="Arial" w:hAnsi="Arial" w:cs="Arial"/>
        </w:rPr>
        <w:t>.</w:t>
      </w:r>
    </w:p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034A18" w:rsidRDefault="00034A18" w:rsidP="00F33B80">
      <w:pPr>
        <w:ind w:left="705" w:hanging="705"/>
        <w:jc w:val="both"/>
        <w:rPr>
          <w:rFonts w:ascii="Arial" w:hAnsi="Arial" w:cs="Arial"/>
        </w:rPr>
      </w:pPr>
    </w:p>
    <w:p w:rsidR="00F33B80" w:rsidRPr="002C3A4D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4</w:t>
      </w:r>
      <w:r w:rsidRPr="002C3A4D">
        <w:rPr>
          <w:rFonts w:ascii="Arial" w:hAnsi="Arial" w:cs="Arial"/>
          <w:sz w:val="22"/>
          <w:szCs w:val="22"/>
        </w:rPr>
        <w:t>.1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Donner la référence</w:t>
      </w:r>
      <w:r w:rsidRPr="002C3A4D">
        <w:rPr>
          <w:rFonts w:ascii="Arial" w:hAnsi="Arial" w:cs="Arial"/>
          <w:sz w:val="22"/>
          <w:szCs w:val="22"/>
        </w:rPr>
        <w:t xml:space="preserve"> complète des </w:t>
      </w:r>
      <w:r w:rsidRPr="002C3A4D">
        <w:rPr>
          <w:rFonts w:ascii="Arial" w:hAnsi="Arial" w:cs="Arial"/>
          <w:b/>
          <w:sz w:val="22"/>
          <w:szCs w:val="22"/>
        </w:rPr>
        <w:t>barrières immatérielles</w:t>
      </w:r>
      <w:r w:rsidRPr="002C3A4D">
        <w:rPr>
          <w:rFonts w:ascii="Arial" w:hAnsi="Arial" w:cs="Arial"/>
          <w:sz w:val="22"/>
          <w:szCs w:val="22"/>
        </w:rPr>
        <w:t xml:space="preserve"> de sécurité.</w:t>
      </w:r>
    </w:p>
    <w:p w:rsidR="00F33B80" w:rsidRDefault="00F33B80" w:rsidP="003C3AF0">
      <w:pPr>
        <w:ind w:left="1410" w:hanging="705"/>
        <w:jc w:val="both"/>
        <w:rPr>
          <w:rFonts w:ascii="Arial" w:hAnsi="Arial" w:cs="Arial"/>
        </w:rPr>
      </w:pPr>
    </w:p>
    <w:p w:rsidR="00F33B80" w:rsidRPr="00145A55" w:rsidRDefault="00F33B80" w:rsidP="003C3AF0">
      <w:pPr>
        <w:ind w:left="1410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Référence</w:t>
      </w:r>
      <w:r w:rsidR="00A237A3" w:rsidRPr="00145A55"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 xml:space="preserve">des barrières immatérielles : </w:t>
      </w:r>
      <w:r w:rsidRPr="00145A55">
        <w:rPr>
          <w:rFonts w:ascii="Arial" w:hAnsi="Arial" w:cs="Arial"/>
          <w:sz w:val="22"/>
          <w:szCs w:val="22"/>
        </w:rPr>
        <w:tab/>
        <w:t>…………………………………………………</w:t>
      </w:r>
      <w:r w:rsidR="0072651C" w:rsidRPr="00145A55">
        <w:rPr>
          <w:rFonts w:ascii="Arial" w:hAnsi="Arial" w:cs="Arial"/>
          <w:sz w:val="22"/>
          <w:szCs w:val="22"/>
        </w:rPr>
        <w:t>……………</w:t>
      </w:r>
    </w:p>
    <w:p w:rsidR="00A237A3" w:rsidRDefault="00A237A3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A237A3" w:rsidRDefault="00A237A3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DA4D51" w:rsidRPr="00145A55" w:rsidRDefault="00F33B80" w:rsidP="00A237A3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4</w:t>
      </w:r>
      <w:r w:rsidRPr="002C3A4D">
        <w:rPr>
          <w:rFonts w:ascii="Arial" w:hAnsi="Arial" w:cs="Arial"/>
          <w:sz w:val="22"/>
          <w:szCs w:val="22"/>
        </w:rPr>
        <w:t>.2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Le module de sécurité</w:t>
      </w:r>
      <w:r w:rsidRPr="002C3A4D">
        <w:rPr>
          <w:rFonts w:ascii="Arial" w:hAnsi="Arial" w:cs="Arial"/>
          <w:sz w:val="22"/>
          <w:szCs w:val="22"/>
        </w:rPr>
        <w:t xml:space="preserve"> utilisé </w:t>
      </w:r>
      <w:r w:rsidR="00E278BC" w:rsidRPr="002C3A4D">
        <w:rPr>
          <w:rFonts w:ascii="Arial" w:hAnsi="Arial" w:cs="Arial"/>
          <w:sz w:val="22"/>
          <w:szCs w:val="22"/>
        </w:rPr>
        <w:t xml:space="preserve">initialement </w:t>
      </w:r>
      <w:r w:rsidRPr="002C3A4D">
        <w:rPr>
          <w:rFonts w:ascii="Arial" w:hAnsi="Arial" w:cs="Arial"/>
          <w:sz w:val="22"/>
          <w:szCs w:val="22"/>
        </w:rPr>
        <w:t xml:space="preserve">par le système </w:t>
      </w:r>
      <w:r w:rsidR="00BC2B91" w:rsidRPr="002C3A4D">
        <w:rPr>
          <w:rFonts w:ascii="Arial" w:hAnsi="Arial" w:cs="Arial"/>
          <w:sz w:val="22"/>
          <w:szCs w:val="22"/>
        </w:rPr>
        <w:t>BIG</w:t>
      </w:r>
      <w:r w:rsidRPr="002C3A4D">
        <w:rPr>
          <w:rFonts w:ascii="Arial" w:hAnsi="Arial" w:cs="Arial"/>
          <w:sz w:val="22"/>
          <w:szCs w:val="22"/>
        </w:rPr>
        <w:t>-</w:t>
      </w:r>
      <w:r w:rsidR="00BC2B91" w:rsidRPr="002C3A4D">
        <w:rPr>
          <w:rFonts w:ascii="Arial" w:hAnsi="Arial" w:cs="Arial"/>
          <w:sz w:val="22"/>
          <w:szCs w:val="22"/>
        </w:rPr>
        <w:t xml:space="preserve">CHOCO </w:t>
      </w:r>
      <w:r w:rsidRPr="002C3A4D">
        <w:rPr>
          <w:rFonts w:ascii="Arial" w:hAnsi="Arial" w:cs="Arial"/>
          <w:sz w:val="22"/>
          <w:szCs w:val="22"/>
        </w:rPr>
        <w:t xml:space="preserve">est-il </w:t>
      </w:r>
      <w:r w:rsidRPr="002C3A4D">
        <w:rPr>
          <w:rFonts w:ascii="Arial" w:hAnsi="Arial" w:cs="Arial"/>
          <w:b/>
          <w:sz w:val="22"/>
          <w:szCs w:val="22"/>
        </w:rPr>
        <w:t>compatible</w:t>
      </w:r>
      <w:r w:rsidRPr="002C3A4D">
        <w:rPr>
          <w:rFonts w:ascii="Arial" w:hAnsi="Arial" w:cs="Arial"/>
          <w:sz w:val="22"/>
          <w:szCs w:val="22"/>
        </w:rPr>
        <w:t xml:space="preserve"> avec les</w:t>
      </w:r>
      <w:r w:rsidRPr="00145A55">
        <w:rPr>
          <w:rFonts w:ascii="Arial" w:hAnsi="Arial" w:cs="Arial"/>
          <w:sz w:val="22"/>
          <w:szCs w:val="22"/>
        </w:rPr>
        <w:t xml:space="preserve"> barrières immatérielles</w:t>
      </w:r>
      <w:r w:rsidR="00A237A3" w:rsidRPr="00145A55">
        <w:rPr>
          <w:rFonts w:ascii="Arial" w:hAnsi="Arial" w:cs="Arial"/>
          <w:sz w:val="22"/>
          <w:szCs w:val="22"/>
        </w:rPr>
        <w:t> ?</w:t>
      </w:r>
    </w:p>
    <w:p w:rsidR="00F33B80" w:rsidRPr="00145A55" w:rsidRDefault="00F33B80" w:rsidP="00DA4D51">
      <w:pPr>
        <w:ind w:left="705" w:firstLine="4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>Justifier votre réponse.</w:t>
      </w:r>
    </w:p>
    <w:p w:rsidR="00A237A3" w:rsidRDefault="00A237A3" w:rsidP="00A237A3">
      <w:pPr>
        <w:ind w:left="705" w:hanging="705"/>
        <w:jc w:val="both"/>
        <w:rPr>
          <w:rFonts w:ascii="Arial" w:hAnsi="Arial" w:cs="Arial"/>
        </w:rPr>
      </w:pPr>
    </w:p>
    <w:p w:rsidR="00F33B80" w:rsidRDefault="00F33B80" w:rsidP="003C3AF0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</w:t>
      </w:r>
      <w:r w:rsidR="0072651C">
        <w:rPr>
          <w:rFonts w:ascii="Arial" w:hAnsi="Arial" w:cs="Arial"/>
        </w:rPr>
        <w:t>……………….</w:t>
      </w:r>
    </w:p>
    <w:p w:rsidR="00F33B80" w:rsidRDefault="00F33B80" w:rsidP="003C3AF0">
      <w:pPr>
        <w:ind w:left="705"/>
        <w:jc w:val="both"/>
        <w:rPr>
          <w:rFonts w:ascii="Arial" w:hAnsi="Arial" w:cs="Arial"/>
        </w:rPr>
      </w:pPr>
    </w:p>
    <w:p w:rsidR="00F33B80" w:rsidRDefault="00F33B80" w:rsidP="003C3AF0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</w:t>
      </w:r>
      <w:r w:rsidR="0072651C">
        <w:rPr>
          <w:rFonts w:ascii="Arial" w:hAnsi="Arial" w:cs="Arial"/>
        </w:rPr>
        <w:t>……………….</w:t>
      </w:r>
    </w:p>
    <w:p w:rsidR="00A237A3" w:rsidRDefault="00A237A3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A237A3" w:rsidRDefault="00A237A3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4</w:t>
      </w:r>
      <w:r w:rsidRPr="002C3A4D">
        <w:rPr>
          <w:rFonts w:ascii="Arial" w:hAnsi="Arial" w:cs="Arial"/>
          <w:sz w:val="22"/>
          <w:szCs w:val="22"/>
        </w:rPr>
        <w:t>.3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Compléter</w:t>
      </w:r>
      <w:r w:rsidRPr="002C3A4D">
        <w:rPr>
          <w:rFonts w:ascii="Arial" w:hAnsi="Arial" w:cs="Arial"/>
          <w:sz w:val="22"/>
          <w:szCs w:val="22"/>
        </w:rPr>
        <w:t xml:space="preserve"> dans la </w:t>
      </w:r>
      <w:r w:rsidRPr="002C3A4D">
        <w:rPr>
          <w:rFonts w:ascii="Arial" w:hAnsi="Arial" w:cs="Arial"/>
          <w:b/>
          <w:sz w:val="22"/>
          <w:szCs w:val="22"/>
        </w:rPr>
        <w:t xml:space="preserve">zone 7 du </w:t>
      </w:r>
      <w:bookmarkStart w:id="6" w:name="_Hlk505438384"/>
      <w:r w:rsidRPr="002C3A4D">
        <w:rPr>
          <w:rFonts w:ascii="Arial" w:hAnsi="Arial" w:cs="Arial"/>
          <w:b/>
          <w:sz w:val="22"/>
          <w:szCs w:val="22"/>
        </w:rPr>
        <w:t xml:space="preserve">DQR </w:t>
      </w:r>
      <w:bookmarkEnd w:id="6"/>
      <w:r w:rsidR="00CA2762" w:rsidRPr="002C3A4D">
        <w:rPr>
          <w:rFonts w:ascii="Arial" w:hAnsi="Arial" w:cs="Arial"/>
          <w:b/>
          <w:sz w:val="22"/>
          <w:szCs w:val="22"/>
        </w:rPr>
        <w:t>12/14</w:t>
      </w:r>
      <w:r w:rsidRPr="002C3A4D">
        <w:rPr>
          <w:rFonts w:ascii="Arial" w:hAnsi="Arial" w:cs="Arial"/>
          <w:sz w:val="22"/>
          <w:szCs w:val="22"/>
        </w:rPr>
        <w:t xml:space="preserve">, </w:t>
      </w:r>
      <w:r w:rsidRPr="002C3A4D">
        <w:rPr>
          <w:rFonts w:ascii="Arial" w:hAnsi="Arial" w:cs="Arial"/>
          <w:b/>
          <w:sz w:val="22"/>
          <w:szCs w:val="22"/>
        </w:rPr>
        <w:t>le câblage</w:t>
      </w:r>
      <w:r w:rsidRPr="002C3A4D">
        <w:rPr>
          <w:rFonts w:ascii="Arial" w:hAnsi="Arial" w:cs="Arial"/>
          <w:sz w:val="22"/>
          <w:szCs w:val="22"/>
        </w:rPr>
        <w:t xml:space="preserve"> des barrières immatérielles de sécurité sur le</w:t>
      </w:r>
      <w:r w:rsidRPr="00145A55">
        <w:rPr>
          <w:rFonts w:ascii="Arial" w:hAnsi="Arial" w:cs="Arial"/>
          <w:sz w:val="22"/>
          <w:szCs w:val="22"/>
        </w:rPr>
        <w:t xml:space="preserve"> module de sécurité</w:t>
      </w:r>
      <w:r w:rsidR="00714D8A" w:rsidRPr="00145A55">
        <w:rPr>
          <w:rFonts w:ascii="Arial" w:hAnsi="Arial" w:cs="Arial"/>
          <w:sz w:val="22"/>
          <w:szCs w:val="22"/>
        </w:rPr>
        <w:t xml:space="preserve">, sachant que la fonction </w:t>
      </w:r>
      <w:r w:rsidR="00714D8A" w:rsidRPr="00043318">
        <w:rPr>
          <w:rFonts w:ascii="Arial" w:hAnsi="Arial" w:cs="Arial"/>
          <w:b/>
          <w:sz w:val="22"/>
          <w:szCs w:val="22"/>
        </w:rPr>
        <w:t>MT</w:t>
      </w:r>
      <w:r w:rsidR="00CE46F0" w:rsidRPr="00043318">
        <w:rPr>
          <w:rFonts w:ascii="Arial" w:hAnsi="Arial" w:cs="Arial"/>
          <w:b/>
          <w:sz w:val="22"/>
          <w:szCs w:val="22"/>
        </w:rPr>
        <w:t>S</w:t>
      </w:r>
      <w:r w:rsidR="00714D8A" w:rsidRPr="00043318">
        <w:rPr>
          <w:rFonts w:ascii="Arial" w:hAnsi="Arial" w:cs="Arial"/>
          <w:b/>
          <w:sz w:val="22"/>
          <w:szCs w:val="22"/>
        </w:rPr>
        <w:t xml:space="preserve"> (test) ne sera pas utilisée</w:t>
      </w:r>
      <w:r w:rsidR="00714D8A" w:rsidRPr="00145A55">
        <w:rPr>
          <w:rFonts w:ascii="Arial" w:hAnsi="Arial" w:cs="Arial"/>
          <w:sz w:val="22"/>
          <w:szCs w:val="22"/>
        </w:rPr>
        <w:t>.</w:t>
      </w:r>
    </w:p>
    <w:p w:rsidR="00F33B80" w:rsidRDefault="00F33B80" w:rsidP="000A0596">
      <w:pPr>
        <w:ind w:left="1410" w:hanging="705"/>
        <w:rPr>
          <w:rFonts w:ascii="Arial" w:hAnsi="Arial" w:cs="Arial"/>
        </w:rPr>
      </w:pPr>
    </w:p>
    <w:p w:rsidR="00F33B80" w:rsidRDefault="00F33B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F33B80" w:rsidRDefault="00F33B80" w:rsidP="0072651C">
      <w:pPr>
        <w:pStyle w:val="En-tte"/>
        <w:tabs>
          <w:tab w:val="clear" w:pos="4536"/>
          <w:tab w:val="clear" w:pos="9072"/>
        </w:tabs>
        <w:ind w:firstLine="426"/>
        <w:rPr>
          <w:rFonts w:ascii="Arial" w:hAnsi="Arial" w:cs="Arial"/>
          <w:noProof/>
        </w:rPr>
      </w:pPr>
    </w:p>
    <w:p w:rsidR="00BC2B91" w:rsidRDefault="00BC2B91" w:rsidP="0072651C">
      <w:pPr>
        <w:pStyle w:val="En-tte"/>
        <w:tabs>
          <w:tab w:val="clear" w:pos="4536"/>
          <w:tab w:val="clear" w:pos="9072"/>
        </w:tabs>
        <w:ind w:firstLine="426"/>
        <w:rPr>
          <w:rFonts w:ascii="Arial" w:hAnsi="Arial" w:cs="Arial"/>
          <w:noProof/>
        </w:rPr>
      </w:pPr>
    </w:p>
    <w:p w:rsidR="0072651C" w:rsidRDefault="007174E9" w:rsidP="0072651C">
      <w:pPr>
        <w:pStyle w:val="En-tte"/>
        <w:tabs>
          <w:tab w:val="clear" w:pos="4536"/>
          <w:tab w:val="clear" w:pos="9072"/>
        </w:tabs>
        <w:ind w:firstLine="426"/>
        <w:rPr>
          <w:rFonts w:ascii="Arial" w:hAnsi="Arial" w:cs="Arial"/>
          <w:sz w:val="24"/>
          <w:szCs w:val="24"/>
        </w:rPr>
      </w:pPr>
      <w:r w:rsidRPr="007174E9">
        <w:rPr>
          <w:rFonts w:ascii="Arial" w:hAnsi="Arial" w:cs="Arial"/>
          <w:noProof/>
        </w:rPr>
        <w:pict>
          <v:shape id="_x0000_s1057" type="#_x0000_t202" style="position:absolute;left:0;text-align:left;margin-left:49.65pt;margin-top:179.5pt;width:36.75pt;height:16.5pt;z-index:251714560;v-text-anchor:middle" filled="f" stroked="f">
            <v:textbox inset="0,0,0,0">
              <w:txbxContent>
                <w:p w:rsidR="007C3BF5" w:rsidRPr="006566C1" w:rsidRDefault="007C3BF5" w:rsidP="006566C1">
                  <w:pPr>
                    <w:rPr>
                      <w:rFonts w:asciiTheme="minorHAnsi" w:hAnsiTheme="minorHAnsi" w:cstheme="minorHAnsi"/>
                    </w:rPr>
                  </w:pPr>
                  <w:r w:rsidRPr="006566C1">
                    <w:rPr>
                      <w:rFonts w:asciiTheme="minorHAnsi" w:hAnsiTheme="minorHAnsi" w:cstheme="minorHAnsi"/>
                    </w:rPr>
                    <w:t>24V CC</w:t>
                  </w:r>
                </w:p>
              </w:txbxContent>
            </v:textbox>
          </v:shape>
        </w:pict>
      </w:r>
      <w:r w:rsidRPr="007174E9">
        <w:rPr>
          <w:rFonts w:ascii="Arial" w:hAnsi="Arial" w:cs="Arial"/>
          <w:noProof/>
        </w:rPr>
        <w:pict>
          <v:rect id="_x0000_s1052" style="position:absolute;left:0;text-align:left;margin-left:66.75pt;margin-top:43.15pt;width:9.75pt;height:86.25pt;z-index:251700224;v-text-anchor:middle" stroked="f">
            <v:textbox style="layout-flow:vertical;mso-layout-flow-alt:bottom-to-top" inset="0,0,0,0">
              <w:txbxContent>
                <w:p w:rsidR="007C3BF5" w:rsidRPr="00200C37" w:rsidRDefault="007C3BF5" w:rsidP="00200C37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L4 </w:t>
                  </w:r>
                  <w:r w:rsidRPr="00200C37">
                    <w:rPr>
                      <w:rFonts w:ascii="Arial" w:hAnsi="Arial" w:cs="Arial"/>
                      <w:b/>
                    </w:rPr>
                    <w:t>du DTR 10/12</w:t>
                  </w:r>
                </w:p>
              </w:txbxContent>
            </v:textbox>
          </v:rect>
        </w:pict>
      </w:r>
      <w:r w:rsidRPr="007174E9">
        <w:rPr>
          <w:rFonts w:ascii="Arial" w:hAnsi="Arial" w:cs="Arial"/>
          <w:noProof/>
        </w:rPr>
        <w:pict>
          <v:rect id="_x0000_s1051" style="position:absolute;left:0;text-align:left;margin-left:45pt;margin-top:43.15pt;width:9.75pt;height:86.25pt;z-index:251699200;v-text-anchor:middle" stroked="f">
            <v:textbox style="layout-flow:vertical;mso-layout-flow-alt:bottom-to-top" inset="0,0,0,0">
              <w:txbxContent>
                <w:p w:rsidR="007C3BF5" w:rsidRPr="00200C37" w:rsidRDefault="007C3BF5">
                  <w:pPr>
                    <w:rPr>
                      <w:rFonts w:ascii="Arial" w:hAnsi="Arial" w:cs="Arial"/>
                      <w:b/>
                    </w:rPr>
                  </w:pPr>
                  <w:r w:rsidRPr="00200C37">
                    <w:rPr>
                      <w:rFonts w:ascii="Arial" w:hAnsi="Arial" w:cs="Arial"/>
                      <w:b/>
                    </w:rPr>
                    <w:t>N du DTR 10/12</w:t>
                  </w:r>
                </w:p>
              </w:txbxContent>
            </v:textbox>
          </v:rect>
        </w:pict>
      </w:r>
      <w:r w:rsidR="0072651C">
        <w:rPr>
          <w:rFonts w:ascii="Arial" w:hAnsi="Arial" w:cs="Arial"/>
          <w:noProof/>
        </w:rPr>
        <w:drawing>
          <wp:inline distT="0" distB="0" distL="0" distR="0">
            <wp:extent cx="6475095" cy="7209155"/>
            <wp:effectExtent l="0" t="0" r="1905" b="0"/>
            <wp:docPr id="53" name="Imag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5095" cy="720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3B80" w:rsidRDefault="00F33B8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CC64E3" w:rsidRDefault="00CC64E3" w:rsidP="00F33B80">
      <w:pPr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F33B80" w:rsidRDefault="001776DC" w:rsidP="00F33B80">
      <w:pPr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Problématique n°</w:t>
      </w:r>
      <w:r w:rsidR="00034A18">
        <w:rPr>
          <w:rFonts w:ascii="Arial" w:hAnsi="Arial" w:cs="Arial"/>
          <w:b/>
          <w:sz w:val="24"/>
          <w:szCs w:val="24"/>
          <w:u w:val="single"/>
        </w:rPr>
        <w:t>5</w:t>
      </w:r>
      <w:r w:rsidRPr="00610205">
        <w:rPr>
          <w:rFonts w:ascii="Arial" w:hAnsi="Arial" w:cs="Arial"/>
          <w:b/>
          <w:sz w:val="24"/>
          <w:szCs w:val="24"/>
        </w:rPr>
        <w:t> :</w:t>
      </w:r>
    </w:p>
    <w:p w:rsidR="00AA203C" w:rsidRDefault="00AA203C" w:rsidP="00F33B80">
      <w:pPr>
        <w:jc w:val="both"/>
        <w:rPr>
          <w:rFonts w:ascii="Arial" w:hAnsi="Arial" w:cs="Arial"/>
        </w:rPr>
      </w:pPr>
      <w:bookmarkStart w:id="7" w:name="_Hlk516755773"/>
    </w:p>
    <w:p w:rsidR="00714D8A" w:rsidRPr="00145A55" w:rsidRDefault="00F33B80" w:rsidP="002C3A4D">
      <w:pPr>
        <w:ind w:firstLine="567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 xml:space="preserve">Afin d’installer les précédents composants, le système </w:t>
      </w:r>
      <w:r w:rsidR="00CA2762" w:rsidRPr="00145A55">
        <w:rPr>
          <w:rFonts w:ascii="Arial" w:hAnsi="Arial" w:cs="Arial"/>
          <w:sz w:val="22"/>
          <w:szCs w:val="22"/>
        </w:rPr>
        <w:t>"</w:t>
      </w:r>
      <w:r w:rsidR="002C3A4D" w:rsidRPr="00145A55">
        <w:rPr>
          <w:rFonts w:ascii="Arial" w:hAnsi="Arial" w:cs="Arial"/>
          <w:sz w:val="22"/>
          <w:szCs w:val="22"/>
        </w:rPr>
        <w:t>BIG</w:t>
      </w:r>
      <w:r w:rsidRPr="00145A55">
        <w:rPr>
          <w:rFonts w:ascii="Arial" w:hAnsi="Arial" w:cs="Arial"/>
          <w:sz w:val="22"/>
          <w:szCs w:val="22"/>
        </w:rPr>
        <w:t>-</w:t>
      </w:r>
      <w:r w:rsidR="002C3A4D" w:rsidRPr="00145A55">
        <w:rPr>
          <w:rFonts w:ascii="Arial" w:hAnsi="Arial" w:cs="Arial"/>
          <w:sz w:val="22"/>
          <w:szCs w:val="22"/>
        </w:rPr>
        <w:t>CHOCO</w:t>
      </w:r>
      <w:r w:rsidR="00CA2762" w:rsidRPr="00145A55">
        <w:rPr>
          <w:rFonts w:ascii="Arial" w:hAnsi="Arial" w:cs="Arial"/>
          <w:sz w:val="22"/>
          <w:szCs w:val="22"/>
        </w:rPr>
        <w:t>"</w:t>
      </w:r>
      <w:r w:rsidRPr="00145A55">
        <w:rPr>
          <w:rFonts w:ascii="Arial" w:hAnsi="Arial" w:cs="Arial"/>
          <w:sz w:val="22"/>
          <w:szCs w:val="22"/>
        </w:rPr>
        <w:t xml:space="preserve"> doit être consigné électriquement afin de sécuriser les intervenants (</w:t>
      </w:r>
      <w:r w:rsidR="0072651C" w:rsidRPr="007C3BF5">
        <w:rPr>
          <w:rFonts w:ascii="Arial" w:hAnsi="Arial" w:cs="Arial"/>
          <w:b/>
          <w:sz w:val="22"/>
          <w:szCs w:val="22"/>
        </w:rPr>
        <w:t>l</w:t>
      </w:r>
      <w:r w:rsidR="00714C1F" w:rsidRPr="007C3BF5">
        <w:rPr>
          <w:rFonts w:ascii="Arial" w:hAnsi="Arial" w:cs="Arial"/>
          <w:b/>
          <w:sz w:val="22"/>
          <w:szCs w:val="22"/>
        </w:rPr>
        <w:t>’</w:t>
      </w:r>
      <w:r w:rsidRPr="007C3BF5">
        <w:rPr>
          <w:rFonts w:ascii="Arial" w:hAnsi="Arial" w:cs="Arial"/>
          <w:b/>
          <w:sz w:val="22"/>
          <w:szCs w:val="22"/>
        </w:rPr>
        <w:t>énergie pneumatique a été consigné</w:t>
      </w:r>
      <w:r w:rsidR="002C3A4D" w:rsidRPr="007C3BF5">
        <w:rPr>
          <w:rFonts w:ascii="Arial" w:hAnsi="Arial" w:cs="Arial"/>
          <w:b/>
          <w:sz w:val="22"/>
          <w:szCs w:val="22"/>
        </w:rPr>
        <w:t>e</w:t>
      </w:r>
      <w:r w:rsidRPr="007C3BF5">
        <w:rPr>
          <w:rFonts w:ascii="Arial" w:hAnsi="Arial" w:cs="Arial"/>
          <w:b/>
          <w:sz w:val="22"/>
          <w:szCs w:val="22"/>
        </w:rPr>
        <w:t xml:space="preserve"> en amont</w:t>
      </w:r>
      <w:r w:rsidRPr="00145A55">
        <w:rPr>
          <w:rFonts w:ascii="Arial" w:hAnsi="Arial" w:cs="Arial"/>
          <w:sz w:val="22"/>
          <w:szCs w:val="22"/>
        </w:rPr>
        <w:t>)</w:t>
      </w:r>
      <w:r w:rsidR="00714C1F" w:rsidRPr="00145A55">
        <w:rPr>
          <w:rFonts w:ascii="Arial" w:hAnsi="Arial" w:cs="Arial"/>
          <w:sz w:val="22"/>
          <w:szCs w:val="22"/>
        </w:rPr>
        <w:t>.</w:t>
      </w:r>
    </w:p>
    <w:p w:rsidR="00714C1F" w:rsidRDefault="00714C1F" w:rsidP="00F33B80">
      <w:pPr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710"/>
        <w:gridCol w:w="3399"/>
        <w:gridCol w:w="1983"/>
        <w:gridCol w:w="2493"/>
        <w:gridCol w:w="2037"/>
      </w:tblGrid>
      <w:tr w:rsidR="00714C1F" w:rsidRPr="00AA203C" w:rsidTr="00714C1F">
        <w:trPr>
          <w:trHeight w:val="597"/>
          <w:jc w:val="center"/>
        </w:trPr>
        <w:tc>
          <w:tcPr>
            <w:tcW w:w="710" w:type="dxa"/>
            <w:vAlign w:val="center"/>
          </w:tcPr>
          <w:p w:rsidR="00714C1F" w:rsidRPr="00714D8A" w:rsidRDefault="00714C1F" w:rsidP="00034A18">
            <w:pPr>
              <w:jc w:val="center"/>
              <w:rPr>
                <w:rFonts w:ascii="Arial" w:hAnsi="Arial" w:cs="Arial"/>
              </w:rPr>
            </w:pPr>
            <w:r w:rsidRPr="00714D8A">
              <w:rPr>
                <w:rFonts w:ascii="Arial" w:hAnsi="Arial" w:cs="Arial"/>
              </w:rPr>
              <w:t>Q</w:t>
            </w:r>
            <w:r w:rsidR="00034A18">
              <w:rPr>
                <w:rFonts w:ascii="Arial" w:hAnsi="Arial" w:cs="Arial"/>
              </w:rPr>
              <w:t>5</w:t>
            </w:r>
          </w:p>
        </w:tc>
        <w:tc>
          <w:tcPr>
            <w:tcW w:w="3399" w:type="dxa"/>
            <w:vAlign w:val="center"/>
          </w:tcPr>
          <w:p w:rsidR="00714C1F" w:rsidRPr="00714D8A" w:rsidRDefault="00714C1F" w:rsidP="00714C1F">
            <w:pPr>
              <w:jc w:val="center"/>
              <w:rPr>
                <w:rFonts w:ascii="Arial" w:hAnsi="Arial" w:cs="Arial"/>
              </w:rPr>
            </w:pPr>
            <w:r w:rsidRPr="00714D8A">
              <w:rPr>
                <w:rFonts w:ascii="Arial" w:hAnsi="Arial" w:cs="Arial"/>
              </w:rPr>
              <w:t>Consignation du système</w:t>
            </w:r>
          </w:p>
        </w:tc>
        <w:tc>
          <w:tcPr>
            <w:tcW w:w="1983" w:type="dxa"/>
            <w:vAlign w:val="center"/>
          </w:tcPr>
          <w:p w:rsidR="00714C1F" w:rsidRPr="00714D8A" w:rsidRDefault="00714C1F" w:rsidP="0000167F">
            <w:pPr>
              <w:jc w:val="center"/>
              <w:rPr>
                <w:rFonts w:ascii="Arial" w:hAnsi="Arial" w:cs="Arial"/>
              </w:rPr>
            </w:pPr>
            <w:r w:rsidRPr="00714D8A">
              <w:rPr>
                <w:rFonts w:ascii="Arial" w:hAnsi="Arial" w:cs="Arial"/>
              </w:rPr>
              <w:t>DTR 10/</w:t>
            </w:r>
            <w:r w:rsidR="0000167F">
              <w:rPr>
                <w:rFonts w:ascii="Arial" w:hAnsi="Arial" w:cs="Arial"/>
              </w:rPr>
              <w:t>12</w:t>
            </w:r>
          </w:p>
        </w:tc>
        <w:tc>
          <w:tcPr>
            <w:tcW w:w="2493" w:type="dxa"/>
            <w:vAlign w:val="center"/>
          </w:tcPr>
          <w:p w:rsidR="00714C1F" w:rsidRPr="00714D8A" w:rsidRDefault="00714C1F" w:rsidP="00425EA1">
            <w:pPr>
              <w:jc w:val="center"/>
              <w:rPr>
                <w:rFonts w:ascii="Arial" w:hAnsi="Arial" w:cs="Arial"/>
              </w:rPr>
            </w:pPr>
            <w:r w:rsidRPr="00714D8A">
              <w:rPr>
                <w:rFonts w:ascii="Arial" w:hAnsi="Arial" w:cs="Arial"/>
              </w:rPr>
              <w:t xml:space="preserve">Temps conseillé : </w:t>
            </w:r>
            <w:r w:rsidR="00425EA1">
              <w:rPr>
                <w:rFonts w:ascii="Arial" w:hAnsi="Arial" w:cs="Arial"/>
              </w:rPr>
              <w:t>2</w:t>
            </w:r>
            <w:r w:rsidRPr="00714D8A">
              <w:rPr>
                <w:rFonts w:ascii="Arial" w:hAnsi="Arial" w:cs="Arial"/>
              </w:rPr>
              <w:t>0 min</w:t>
            </w:r>
          </w:p>
        </w:tc>
        <w:tc>
          <w:tcPr>
            <w:tcW w:w="2037" w:type="dxa"/>
            <w:vAlign w:val="center"/>
          </w:tcPr>
          <w:p w:rsidR="00714C1F" w:rsidRPr="00714D8A" w:rsidRDefault="00714C1F" w:rsidP="00714C1F">
            <w:pPr>
              <w:jc w:val="center"/>
              <w:rPr>
                <w:rFonts w:ascii="Arial" w:hAnsi="Arial" w:cs="Arial"/>
              </w:rPr>
            </w:pPr>
            <w:proofErr w:type="spellStart"/>
            <w:r w:rsidRPr="00714D8A">
              <w:rPr>
                <w:rFonts w:ascii="Arial" w:hAnsi="Arial" w:cs="Arial"/>
              </w:rPr>
              <w:t>Nbre</w:t>
            </w:r>
            <w:proofErr w:type="spellEnd"/>
            <w:r w:rsidRPr="00714D8A">
              <w:rPr>
                <w:rFonts w:ascii="Arial" w:hAnsi="Arial" w:cs="Arial"/>
              </w:rPr>
              <w:t xml:space="preserve"> de pts : … / 31</w:t>
            </w:r>
          </w:p>
        </w:tc>
      </w:tr>
    </w:tbl>
    <w:p w:rsidR="0072651C" w:rsidRDefault="0072651C" w:rsidP="00F33B80">
      <w:pPr>
        <w:jc w:val="both"/>
        <w:rPr>
          <w:rFonts w:ascii="Arial" w:hAnsi="Arial" w:cs="Arial"/>
        </w:rPr>
      </w:pPr>
    </w:p>
    <w:p w:rsidR="00034A18" w:rsidRDefault="00034A18" w:rsidP="00F33B80">
      <w:pPr>
        <w:jc w:val="both"/>
        <w:rPr>
          <w:rFonts w:ascii="Arial" w:hAnsi="Arial" w:cs="Arial"/>
        </w:rPr>
      </w:pPr>
    </w:p>
    <w:bookmarkEnd w:id="7"/>
    <w:p w:rsidR="00F33B80" w:rsidRPr="002C3A4D" w:rsidRDefault="00F33B80" w:rsidP="00714C1F">
      <w:pPr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.1</w:t>
      </w:r>
      <w:r w:rsidR="002C3A4D" w:rsidRPr="002C3A4D">
        <w:rPr>
          <w:rFonts w:ascii="Arial" w:hAnsi="Arial" w:cs="Arial"/>
          <w:sz w:val="22"/>
          <w:szCs w:val="22"/>
        </w:rPr>
        <w:t xml:space="preserve"> : </w:t>
      </w:r>
      <w:r w:rsidRPr="002C3A4D">
        <w:rPr>
          <w:rFonts w:ascii="Arial" w:hAnsi="Arial" w:cs="Arial"/>
          <w:b/>
          <w:sz w:val="22"/>
          <w:szCs w:val="22"/>
        </w:rPr>
        <w:t>Indiquer</w:t>
      </w:r>
      <w:r w:rsidRPr="002C3A4D">
        <w:rPr>
          <w:rFonts w:ascii="Arial" w:hAnsi="Arial" w:cs="Arial"/>
          <w:sz w:val="22"/>
          <w:szCs w:val="22"/>
        </w:rPr>
        <w:t xml:space="preserve"> par une croix, le </w:t>
      </w:r>
      <w:r w:rsidRPr="002C3A4D">
        <w:rPr>
          <w:rFonts w:ascii="Arial" w:hAnsi="Arial" w:cs="Arial"/>
          <w:b/>
          <w:sz w:val="22"/>
          <w:szCs w:val="22"/>
        </w:rPr>
        <w:t>niveau d’habilitation</w:t>
      </w:r>
      <w:r w:rsidR="00610205">
        <w:rPr>
          <w:rFonts w:ascii="Arial" w:hAnsi="Arial" w:cs="Arial"/>
          <w:sz w:val="22"/>
          <w:szCs w:val="22"/>
        </w:rPr>
        <w:t xml:space="preserve"> que doivent posséder les personnes suivantes</w:t>
      </w:r>
    </w:p>
    <w:p w:rsidR="00F33B80" w:rsidRDefault="00F33B80" w:rsidP="00F33B80">
      <w:pPr>
        <w:ind w:left="705" w:hanging="705"/>
        <w:rPr>
          <w:rFonts w:ascii="Arial" w:hAnsi="Arial" w:cs="Arial"/>
        </w:rPr>
      </w:pPr>
    </w:p>
    <w:tbl>
      <w:tblPr>
        <w:tblStyle w:val="Grilledutableau"/>
        <w:tblW w:w="0" w:type="auto"/>
        <w:tblInd w:w="705" w:type="dxa"/>
        <w:tblLook w:val="04A0"/>
      </w:tblPr>
      <w:tblGrid>
        <w:gridCol w:w="6661"/>
        <w:gridCol w:w="567"/>
        <w:gridCol w:w="606"/>
        <w:gridCol w:w="567"/>
        <w:gridCol w:w="567"/>
        <w:gridCol w:w="560"/>
      </w:tblGrid>
      <w:tr w:rsidR="00F33B80" w:rsidTr="00603D71">
        <w:trPr>
          <w:trHeight w:val="284"/>
        </w:trPr>
        <w:tc>
          <w:tcPr>
            <w:tcW w:w="6661" w:type="dxa"/>
            <w:vMerge w:val="restart"/>
            <w:shd w:val="clear" w:color="auto" w:fill="F2F2F2" w:themeFill="background1" w:themeFillShade="F2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Titre</w:t>
            </w:r>
          </w:p>
        </w:tc>
        <w:tc>
          <w:tcPr>
            <w:tcW w:w="2828" w:type="dxa"/>
            <w:gridSpan w:val="5"/>
            <w:shd w:val="clear" w:color="auto" w:fill="D9D9D9" w:themeFill="background1" w:themeFillShade="D9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Niveau d’habilitation</w:t>
            </w:r>
          </w:p>
        </w:tc>
      </w:tr>
      <w:tr w:rsidR="00F33B80" w:rsidTr="00603D71">
        <w:trPr>
          <w:trHeight w:val="284"/>
        </w:trPr>
        <w:tc>
          <w:tcPr>
            <w:tcW w:w="6661" w:type="dxa"/>
            <w:vMerge/>
            <w:shd w:val="clear" w:color="auto" w:fill="F2F2F2" w:themeFill="background1" w:themeFillShade="F2"/>
          </w:tcPr>
          <w:p w:rsidR="00F33B80" w:rsidRDefault="00F33B80" w:rsidP="00B1626E">
            <w:pPr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B0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B1V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B2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BC</w:t>
            </w:r>
          </w:p>
        </w:tc>
        <w:tc>
          <w:tcPr>
            <w:tcW w:w="560" w:type="dxa"/>
            <w:shd w:val="clear" w:color="auto" w:fill="DEEAF6" w:themeFill="accent5" w:themeFillTint="33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BR</w:t>
            </w:r>
          </w:p>
        </w:tc>
      </w:tr>
      <w:tr w:rsidR="00F33B80" w:rsidTr="00B1626E">
        <w:trPr>
          <w:trHeight w:val="284"/>
        </w:trPr>
        <w:tc>
          <w:tcPr>
            <w:tcW w:w="6661" w:type="dxa"/>
            <w:vAlign w:val="center"/>
          </w:tcPr>
          <w:p w:rsidR="00F33B80" w:rsidRDefault="00F33B80" w:rsidP="00B162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Chargé de consignation</w:t>
            </w: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0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</w:tr>
      <w:tr w:rsidR="00F33B80" w:rsidTr="00B1626E">
        <w:trPr>
          <w:trHeight w:val="284"/>
        </w:trPr>
        <w:tc>
          <w:tcPr>
            <w:tcW w:w="6661" w:type="dxa"/>
            <w:vAlign w:val="center"/>
          </w:tcPr>
          <w:p w:rsidR="00F33B80" w:rsidRDefault="00F33B80" w:rsidP="00B162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Exécutant non-électricien</w:t>
            </w: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0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</w:tr>
      <w:tr w:rsidR="00F33B80" w:rsidTr="00B1626E">
        <w:trPr>
          <w:trHeight w:val="284"/>
        </w:trPr>
        <w:tc>
          <w:tcPr>
            <w:tcW w:w="6661" w:type="dxa"/>
            <w:vAlign w:val="center"/>
          </w:tcPr>
          <w:p w:rsidR="00F33B80" w:rsidRDefault="00F33B80" w:rsidP="00B162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Chargé d’intervention entretien et dépannage</w:t>
            </w: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0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</w:tr>
      <w:tr w:rsidR="00F33B80" w:rsidTr="00B1626E">
        <w:trPr>
          <w:trHeight w:val="284"/>
        </w:trPr>
        <w:tc>
          <w:tcPr>
            <w:tcW w:w="6661" w:type="dxa"/>
            <w:vAlign w:val="center"/>
          </w:tcPr>
          <w:p w:rsidR="00F33B80" w:rsidRDefault="00F33B80" w:rsidP="00B162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Chargé de travaux</w:t>
            </w: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0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</w:tr>
      <w:tr w:rsidR="00F33B80" w:rsidTr="00B1626E">
        <w:trPr>
          <w:trHeight w:val="284"/>
        </w:trPr>
        <w:tc>
          <w:tcPr>
            <w:tcW w:w="6661" w:type="dxa"/>
            <w:vAlign w:val="center"/>
          </w:tcPr>
          <w:p w:rsidR="00F33B80" w:rsidRDefault="00F33B80" w:rsidP="00B1626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Exécutant électricien au voisinage</w:t>
            </w: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7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60" w:type="dxa"/>
            <w:vAlign w:val="center"/>
          </w:tcPr>
          <w:p w:rsidR="00F33B80" w:rsidRDefault="00F33B80" w:rsidP="00603D71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33B80" w:rsidRDefault="00F33B80" w:rsidP="00F33B80">
      <w:pPr>
        <w:ind w:left="705" w:hanging="705"/>
        <w:rPr>
          <w:rFonts w:ascii="Arial" w:hAnsi="Arial" w:cs="Arial"/>
        </w:rPr>
      </w:pPr>
    </w:p>
    <w:p w:rsidR="00034A18" w:rsidRDefault="00034A18" w:rsidP="00F33B80">
      <w:pPr>
        <w:ind w:left="705" w:hanging="705"/>
        <w:rPr>
          <w:rFonts w:ascii="Arial" w:hAnsi="Arial" w:cs="Arial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.2 :</w:t>
      </w:r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Quel doit-être votre niveau d’habilitation</w:t>
      </w:r>
      <w:r w:rsidRPr="002C3A4D">
        <w:rPr>
          <w:rFonts w:ascii="Arial" w:hAnsi="Arial" w:cs="Arial"/>
          <w:sz w:val="22"/>
          <w:szCs w:val="22"/>
        </w:rPr>
        <w:t xml:space="preserve"> afin de réaliser cette intervention et consigner </w:t>
      </w:r>
      <w:r w:rsidRPr="00610205">
        <w:rPr>
          <w:rFonts w:ascii="Arial" w:hAnsi="Arial" w:cs="Arial"/>
          <w:b/>
          <w:sz w:val="22"/>
          <w:szCs w:val="22"/>
        </w:rPr>
        <w:t>pour votre propre compte</w:t>
      </w:r>
      <w:r w:rsidRPr="00145A55">
        <w:rPr>
          <w:rFonts w:ascii="Arial" w:hAnsi="Arial" w:cs="Arial"/>
          <w:sz w:val="22"/>
          <w:szCs w:val="22"/>
        </w:rPr>
        <w:t xml:space="preserve"> le système </w:t>
      </w:r>
      <w:r w:rsidR="00CA2762" w:rsidRPr="00145A55">
        <w:rPr>
          <w:rFonts w:ascii="Arial" w:hAnsi="Arial" w:cs="Arial"/>
          <w:sz w:val="22"/>
          <w:szCs w:val="22"/>
        </w:rPr>
        <w:t>"</w:t>
      </w:r>
      <w:proofErr w:type="spellStart"/>
      <w:r w:rsidRPr="00145A55">
        <w:rPr>
          <w:rFonts w:ascii="Arial" w:hAnsi="Arial" w:cs="Arial"/>
          <w:sz w:val="22"/>
          <w:szCs w:val="22"/>
        </w:rPr>
        <w:t>big</w:t>
      </w:r>
      <w:proofErr w:type="spellEnd"/>
      <w:r w:rsidRPr="00145A55">
        <w:rPr>
          <w:rFonts w:ascii="Arial" w:hAnsi="Arial" w:cs="Arial"/>
          <w:sz w:val="22"/>
          <w:szCs w:val="22"/>
        </w:rPr>
        <w:t>-</w:t>
      </w:r>
      <w:proofErr w:type="spellStart"/>
      <w:r w:rsidRPr="00145A55">
        <w:rPr>
          <w:rFonts w:ascii="Arial" w:hAnsi="Arial" w:cs="Arial"/>
          <w:sz w:val="22"/>
          <w:szCs w:val="22"/>
        </w:rPr>
        <w:t>choco</w:t>
      </w:r>
      <w:proofErr w:type="spellEnd"/>
      <w:r w:rsidR="00CA2762" w:rsidRPr="00145A55">
        <w:rPr>
          <w:rFonts w:ascii="Arial" w:hAnsi="Arial" w:cs="Arial"/>
          <w:sz w:val="22"/>
          <w:szCs w:val="22"/>
        </w:rPr>
        <w:t>"</w:t>
      </w:r>
      <w:r w:rsidR="001776DC" w:rsidRPr="00145A55">
        <w:rPr>
          <w:rFonts w:ascii="Arial" w:hAnsi="Arial" w:cs="Arial"/>
          <w:sz w:val="22"/>
          <w:szCs w:val="22"/>
        </w:rPr>
        <w:t> ?</w:t>
      </w:r>
    </w:p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F33B80" w:rsidRPr="00145A55" w:rsidRDefault="007174E9" w:rsidP="000A0596">
      <w:pPr>
        <w:ind w:left="2829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1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aseACocher1"/>
      <w:r w:rsidR="00F33B80" w:rsidRPr="00145A5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145A55">
        <w:rPr>
          <w:rFonts w:ascii="Arial" w:hAnsi="Arial" w:cs="Arial"/>
          <w:sz w:val="22"/>
          <w:szCs w:val="22"/>
        </w:rPr>
        <w:fldChar w:fldCharType="end"/>
      </w:r>
      <w:bookmarkEnd w:id="8"/>
      <w:r w:rsidR="00F33B80" w:rsidRPr="00145A55">
        <w:rPr>
          <w:rFonts w:ascii="Arial" w:hAnsi="Arial" w:cs="Arial"/>
          <w:sz w:val="22"/>
          <w:szCs w:val="22"/>
        </w:rPr>
        <w:t xml:space="preserve"> B0</w:t>
      </w:r>
      <w:r w:rsidR="00F33B80" w:rsidRPr="00145A55">
        <w:rPr>
          <w:rFonts w:ascii="Arial" w:hAnsi="Arial" w:cs="Arial"/>
          <w:sz w:val="22"/>
          <w:szCs w:val="22"/>
        </w:rPr>
        <w:tab/>
      </w:r>
      <w:r w:rsidR="000A0596" w:rsidRPr="00145A55">
        <w:rPr>
          <w:rFonts w:ascii="Arial" w:hAnsi="Arial" w:cs="Arial"/>
          <w:sz w:val="22"/>
          <w:szCs w:val="22"/>
        </w:rPr>
        <w:tab/>
      </w:r>
      <w:r w:rsidR="00F33B80"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2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aseACocher2"/>
      <w:r w:rsidR="00F33B80" w:rsidRPr="00145A5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145A55">
        <w:rPr>
          <w:rFonts w:ascii="Arial" w:hAnsi="Arial" w:cs="Arial"/>
          <w:sz w:val="22"/>
          <w:szCs w:val="22"/>
        </w:rPr>
        <w:fldChar w:fldCharType="end"/>
      </w:r>
      <w:bookmarkEnd w:id="9"/>
      <w:r w:rsidR="00F33B80" w:rsidRPr="00145A55">
        <w:rPr>
          <w:rFonts w:ascii="Arial" w:hAnsi="Arial" w:cs="Arial"/>
          <w:sz w:val="22"/>
          <w:szCs w:val="22"/>
        </w:rPr>
        <w:t xml:space="preserve"> B1V</w:t>
      </w:r>
      <w:r w:rsidR="000A0596" w:rsidRPr="00145A55">
        <w:rPr>
          <w:rFonts w:ascii="Arial" w:hAnsi="Arial" w:cs="Arial"/>
          <w:sz w:val="22"/>
          <w:szCs w:val="22"/>
        </w:rPr>
        <w:tab/>
      </w:r>
      <w:r w:rsidR="00F33B80"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3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aseACocher3"/>
      <w:r w:rsidR="00F33B80" w:rsidRPr="00145A5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145A55">
        <w:rPr>
          <w:rFonts w:ascii="Arial" w:hAnsi="Arial" w:cs="Arial"/>
          <w:sz w:val="22"/>
          <w:szCs w:val="22"/>
        </w:rPr>
        <w:fldChar w:fldCharType="end"/>
      </w:r>
      <w:bookmarkEnd w:id="10"/>
      <w:r w:rsidR="00F33B80" w:rsidRPr="00145A55">
        <w:rPr>
          <w:rFonts w:ascii="Arial" w:hAnsi="Arial" w:cs="Arial"/>
          <w:sz w:val="22"/>
          <w:szCs w:val="22"/>
        </w:rPr>
        <w:t xml:space="preserve"> B2</w:t>
      </w:r>
      <w:r w:rsidR="00F33B80" w:rsidRPr="00145A55">
        <w:rPr>
          <w:rFonts w:ascii="Arial" w:hAnsi="Arial" w:cs="Arial"/>
          <w:sz w:val="22"/>
          <w:szCs w:val="22"/>
        </w:rPr>
        <w:tab/>
      </w:r>
      <w:r w:rsidR="00F33B80"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4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aseACocher4"/>
      <w:r w:rsidR="00F33B80" w:rsidRPr="00145A5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145A55">
        <w:rPr>
          <w:rFonts w:ascii="Arial" w:hAnsi="Arial" w:cs="Arial"/>
          <w:sz w:val="22"/>
          <w:szCs w:val="22"/>
        </w:rPr>
        <w:fldChar w:fldCharType="end"/>
      </w:r>
      <w:bookmarkEnd w:id="11"/>
      <w:r w:rsidR="00F33B80" w:rsidRPr="00145A55">
        <w:rPr>
          <w:rFonts w:ascii="Arial" w:hAnsi="Arial" w:cs="Arial"/>
          <w:sz w:val="22"/>
          <w:szCs w:val="22"/>
        </w:rPr>
        <w:t xml:space="preserve"> BC</w:t>
      </w:r>
      <w:r w:rsidR="00F33B80" w:rsidRPr="00145A55">
        <w:rPr>
          <w:rFonts w:ascii="Arial" w:hAnsi="Arial" w:cs="Arial"/>
          <w:sz w:val="22"/>
          <w:szCs w:val="22"/>
        </w:rPr>
        <w:tab/>
      </w:r>
      <w:r w:rsidR="00F33B80" w:rsidRPr="00145A55">
        <w:rPr>
          <w:rFonts w:ascii="Arial" w:hAnsi="Arial" w:cs="Arial"/>
          <w:sz w:val="22"/>
          <w:szCs w:val="22"/>
        </w:rPr>
        <w:tab/>
      </w:r>
      <w:r w:rsidRPr="00145A55">
        <w:rPr>
          <w:rFonts w:ascii="Arial" w:hAnsi="Arial" w:cs="Arial"/>
          <w:sz w:val="22"/>
          <w:szCs w:val="22"/>
        </w:rPr>
        <w:fldChar w:fldCharType="begin">
          <w:ffData>
            <w:name w:val="CaseACocher5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aseACocher5"/>
      <w:r w:rsidR="00F33B80" w:rsidRPr="00145A55">
        <w:rPr>
          <w:rFonts w:ascii="Arial" w:hAnsi="Arial" w:cs="Arial"/>
          <w:sz w:val="22"/>
          <w:szCs w:val="22"/>
        </w:rPr>
        <w:instrText xml:space="preserve"> FORMCHECKBOX </w:instrTex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  <w:fldChar w:fldCharType="separate"/>
      </w:r>
      <w:r w:rsidRPr="00145A55">
        <w:rPr>
          <w:rFonts w:ascii="Arial" w:hAnsi="Arial" w:cs="Arial"/>
          <w:sz w:val="22"/>
          <w:szCs w:val="22"/>
        </w:rPr>
        <w:fldChar w:fldCharType="end"/>
      </w:r>
      <w:bookmarkEnd w:id="12"/>
      <w:r w:rsidR="00F33B80" w:rsidRPr="00145A55">
        <w:rPr>
          <w:rFonts w:ascii="Arial" w:hAnsi="Arial" w:cs="Arial"/>
          <w:sz w:val="22"/>
          <w:szCs w:val="22"/>
        </w:rPr>
        <w:t xml:space="preserve"> BR</w:t>
      </w:r>
    </w:p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034A18" w:rsidRDefault="00034A18" w:rsidP="00F33B80">
      <w:pPr>
        <w:ind w:left="705" w:hanging="705"/>
        <w:jc w:val="both"/>
        <w:rPr>
          <w:rFonts w:ascii="Arial" w:hAnsi="Arial" w:cs="Arial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.3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Indiquer</w:t>
      </w:r>
      <w:r w:rsidRPr="002C3A4D">
        <w:rPr>
          <w:rFonts w:ascii="Arial" w:hAnsi="Arial" w:cs="Arial"/>
          <w:sz w:val="22"/>
          <w:szCs w:val="22"/>
        </w:rPr>
        <w:t xml:space="preserve"> dans le tableau suivant, le </w:t>
      </w:r>
      <w:r w:rsidRPr="002C3A4D">
        <w:rPr>
          <w:rFonts w:ascii="Arial" w:hAnsi="Arial" w:cs="Arial"/>
          <w:b/>
          <w:sz w:val="22"/>
          <w:szCs w:val="22"/>
        </w:rPr>
        <w:t>matériel nécessaire</w:t>
      </w:r>
      <w:r w:rsidRPr="002C3A4D">
        <w:rPr>
          <w:rFonts w:ascii="Arial" w:hAnsi="Arial" w:cs="Arial"/>
          <w:sz w:val="22"/>
          <w:szCs w:val="22"/>
        </w:rPr>
        <w:t xml:space="preserve"> afin de réaliser la consignation précédente</w:t>
      </w:r>
      <w:r w:rsidRPr="00145A55">
        <w:rPr>
          <w:rFonts w:ascii="Arial" w:hAnsi="Arial" w:cs="Arial"/>
          <w:sz w:val="22"/>
          <w:szCs w:val="22"/>
        </w:rPr>
        <w:t xml:space="preserve"> pour votre propre compte ainsi que le matériel de balisage.</w:t>
      </w:r>
    </w:p>
    <w:p w:rsidR="00714C1F" w:rsidRDefault="00714C1F" w:rsidP="00F33B80">
      <w:pPr>
        <w:ind w:left="705" w:hanging="705"/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4321"/>
        <w:gridCol w:w="5596"/>
      </w:tblGrid>
      <w:tr w:rsidR="00714C1F" w:rsidTr="00210BB5">
        <w:trPr>
          <w:trHeight w:val="397"/>
          <w:jc w:val="center"/>
        </w:trPr>
        <w:tc>
          <w:tcPr>
            <w:tcW w:w="4321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Poteau pour balisage et ruban de sécurité</w:t>
            </w:r>
          </w:p>
        </w:tc>
        <w:tc>
          <w:tcPr>
            <w:tcW w:w="5596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  <w:jc w:val="center"/>
        </w:trPr>
        <w:tc>
          <w:tcPr>
            <w:tcW w:w="4321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96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  <w:jc w:val="center"/>
        </w:trPr>
        <w:tc>
          <w:tcPr>
            <w:tcW w:w="4321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5596" w:type="dxa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</w:rPr>
            </w:pPr>
          </w:p>
        </w:tc>
      </w:tr>
    </w:tbl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034A18" w:rsidRDefault="00034A18" w:rsidP="00F33B80">
      <w:pPr>
        <w:ind w:left="705" w:hanging="705"/>
        <w:jc w:val="both"/>
        <w:rPr>
          <w:rFonts w:ascii="Arial" w:hAnsi="Arial" w:cs="Arial"/>
        </w:rPr>
      </w:pPr>
    </w:p>
    <w:p w:rsidR="00F33B80" w:rsidRPr="002C3A4D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.4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Préciser</w:t>
      </w:r>
      <w:r w:rsidRPr="002C3A4D">
        <w:rPr>
          <w:rFonts w:ascii="Arial" w:hAnsi="Arial" w:cs="Arial"/>
          <w:sz w:val="22"/>
          <w:szCs w:val="22"/>
        </w:rPr>
        <w:t xml:space="preserve"> avant d’intervenir, les </w:t>
      </w:r>
      <w:r w:rsidRPr="002C3A4D">
        <w:rPr>
          <w:rFonts w:ascii="Arial" w:hAnsi="Arial" w:cs="Arial"/>
          <w:b/>
          <w:sz w:val="22"/>
          <w:szCs w:val="22"/>
        </w:rPr>
        <w:t>étapes de cette consignation</w:t>
      </w:r>
      <w:r w:rsidRPr="002C3A4D">
        <w:rPr>
          <w:rFonts w:ascii="Arial" w:hAnsi="Arial" w:cs="Arial"/>
          <w:sz w:val="22"/>
          <w:szCs w:val="22"/>
        </w:rPr>
        <w:t>.</w:t>
      </w:r>
    </w:p>
    <w:p w:rsidR="00714C1F" w:rsidRDefault="00714C1F" w:rsidP="00F33B80">
      <w:pPr>
        <w:ind w:left="705" w:hanging="705"/>
        <w:jc w:val="both"/>
        <w:rPr>
          <w:rFonts w:ascii="Arial" w:hAnsi="Arial" w:cs="Arial"/>
        </w:rPr>
      </w:pPr>
    </w:p>
    <w:tbl>
      <w:tblPr>
        <w:tblStyle w:val="Grilledutableau"/>
        <w:tblW w:w="0" w:type="auto"/>
        <w:tblInd w:w="705" w:type="dxa"/>
        <w:tblLook w:val="04A0"/>
      </w:tblPr>
      <w:tblGrid>
        <w:gridCol w:w="963"/>
        <w:gridCol w:w="8954"/>
      </w:tblGrid>
      <w:tr w:rsidR="00714C1F" w:rsidTr="00210BB5">
        <w:trPr>
          <w:trHeight w:val="334"/>
        </w:trPr>
        <w:tc>
          <w:tcPr>
            <w:tcW w:w="963" w:type="dxa"/>
            <w:shd w:val="clear" w:color="auto" w:fill="F2F2F2" w:themeFill="background1" w:themeFillShade="F2"/>
            <w:vAlign w:val="center"/>
          </w:tcPr>
          <w:p w:rsidR="00714C1F" w:rsidRDefault="00210BB5" w:rsidP="00210B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É</w:t>
            </w:r>
            <w:r w:rsidR="00714C1F">
              <w:rPr>
                <w:rFonts w:ascii="Arial" w:hAnsi="Arial" w:cs="Arial"/>
                <w:b/>
              </w:rPr>
              <w:t>tape</w:t>
            </w:r>
          </w:p>
        </w:tc>
        <w:tc>
          <w:tcPr>
            <w:tcW w:w="8954" w:type="dxa"/>
            <w:shd w:val="clear" w:color="auto" w:fill="F2F2F2" w:themeFill="background1" w:themeFillShade="F2"/>
            <w:vAlign w:val="center"/>
          </w:tcPr>
          <w:p w:rsidR="00714C1F" w:rsidRDefault="00714C1F" w:rsidP="00210B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Action</w:t>
            </w: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8954" w:type="dxa"/>
            <w:vAlign w:val="center"/>
          </w:tcPr>
          <w:p w:rsidR="00714C1F" w:rsidRDefault="00714C1F" w:rsidP="00714C1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Pré-identification</w:t>
            </w: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8954" w:type="dxa"/>
            <w:vAlign w:val="center"/>
          </w:tcPr>
          <w:p w:rsidR="00714C1F" w:rsidRDefault="00714C1F" w:rsidP="00714C1F">
            <w:pPr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8954" w:type="dxa"/>
            <w:vAlign w:val="center"/>
          </w:tcPr>
          <w:p w:rsidR="00714C1F" w:rsidRDefault="00714C1F" w:rsidP="00714C1F">
            <w:pPr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8954" w:type="dxa"/>
            <w:vAlign w:val="center"/>
          </w:tcPr>
          <w:p w:rsidR="00714C1F" w:rsidRDefault="00714C1F" w:rsidP="00714C1F">
            <w:pPr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8954" w:type="dxa"/>
            <w:vAlign w:val="center"/>
          </w:tcPr>
          <w:p w:rsidR="00714C1F" w:rsidRDefault="00714C1F" w:rsidP="00714C1F">
            <w:pPr>
              <w:rPr>
                <w:rFonts w:ascii="Arial" w:hAnsi="Arial" w:cs="Arial"/>
              </w:rPr>
            </w:pPr>
          </w:p>
        </w:tc>
      </w:tr>
      <w:tr w:rsidR="00714C1F" w:rsidTr="00210BB5">
        <w:trPr>
          <w:trHeight w:val="397"/>
        </w:trPr>
        <w:tc>
          <w:tcPr>
            <w:tcW w:w="963" w:type="dxa"/>
            <w:vAlign w:val="center"/>
          </w:tcPr>
          <w:p w:rsidR="00714C1F" w:rsidRDefault="00714C1F" w:rsidP="00714C1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8954" w:type="dxa"/>
            <w:vAlign w:val="center"/>
          </w:tcPr>
          <w:p w:rsidR="00714C1F" w:rsidRDefault="00714C1F" w:rsidP="00CA2762">
            <w:pPr>
              <w:rPr>
                <w:rFonts w:ascii="Arial" w:hAnsi="Arial" w:cs="Arial"/>
              </w:rPr>
            </w:pPr>
            <w:r w:rsidRPr="00CA2762">
              <w:rPr>
                <w:rFonts w:ascii="Arial" w:hAnsi="Arial" w:cs="Arial"/>
              </w:rPr>
              <w:t xml:space="preserve">Mise </w:t>
            </w:r>
            <w:r w:rsidR="00CA2762">
              <w:rPr>
                <w:rFonts w:ascii="Arial" w:hAnsi="Arial" w:cs="Arial"/>
              </w:rPr>
              <w:t>à</w:t>
            </w:r>
            <w:r w:rsidRPr="00CA2762">
              <w:rPr>
                <w:rFonts w:ascii="Arial" w:hAnsi="Arial" w:cs="Arial"/>
              </w:rPr>
              <w:t xml:space="preserve"> </w:t>
            </w:r>
            <w:r w:rsidR="00CA2762" w:rsidRPr="00CA2762">
              <w:rPr>
                <w:rFonts w:ascii="Arial" w:hAnsi="Arial" w:cs="Arial"/>
              </w:rPr>
              <w:t xml:space="preserve">la terre </w:t>
            </w:r>
            <w:r w:rsidRPr="00CA2762">
              <w:rPr>
                <w:rFonts w:ascii="Arial" w:hAnsi="Arial" w:cs="Arial"/>
              </w:rPr>
              <w:t xml:space="preserve">et </w:t>
            </w:r>
            <w:r w:rsidR="00CA2762" w:rsidRPr="00CA2762">
              <w:rPr>
                <w:rFonts w:ascii="Arial" w:hAnsi="Arial" w:cs="Arial"/>
              </w:rPr>
              <w:t>court-circuit</w:t>
            </w:r>
            <w:r w:rsidR="00CA2762">
              <w:rPr>
                <w:rFonts w:ascii="Arial" w:hAnsi="Arial" w:cs="Arial"/>
              </w:rPr>
              <w:t xml:space="preserve"> (M.A.L.T et C.C)</w:t>
            </w:r>
          </w:p>
        </w:tc>
      </w:tr>
    </w:tbl>
    <w:p w:rsidR="00210BB5" w:rsidRDefault="00210BB5">
      <w:pPr>
        <w:rPr>
          <w:rFonts w:ascii="Arial" w:hAnsi="Arial" w:cs="Arial"/>
          <w:u w:val="single"/>
        </w:rPr>
      </w:pPr>
    </w:p>
    <w:p w:rsidR="00210BB5" w:rsidRDefault="00210BB5" w:rsidP="00F33B80">
      <w:pPr>
        <w:ind w:left="705" w:hanging="705"/>
        <w:jc w:val="both"/>
        <w:rPr>
          <w:rFonts w:ascii="Arial" w:hAnsi="Arial" w:cs="Arial"/>
          <w:u w:val="single"/>
        </w:rPr>
      </w:pPr>
    </w:p>
    <w:p w:rsidR="00034A18" w:rsidRDefault="00034A18">
      <w:pPr>
        <w:rPr>
          <w:rFonts w:ascii="Arial" w:hAnsi="Arial" w:cs="Arial"/>
          <w:sz w:val="22"/>
          <w:szCs w:val="22"/>
          <w:u w:val="single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</w:p>
    <w:p w:rsidR="00CC64E3" w:rsidRDefault="00CC64E3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</w:p>
    <w:p w:rsidR="00F33B80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.5 :</w:t>
      </w:r>
      <w:r w:rsidR="002C3A4D" w:rsidRP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Indiquer le repère</w:t>
      </w:r>
      <w:r w:rsidR="009550EF">
        <w:rPr>
          <w:rFonts w:ascii="Arial" w:hAnsi="Arial" w:cs="Arial"/>
          <w:sz w:val="22"/>
          <w:szCs w:val="22"/>
        </w:rPr>
        <w:t xml:space="preserve">, </w:t>
      </w:r>
      <w:r w:rsidR="009550EF" w:rsidRPr="009550EF">
        <w:rPr>
          <w:rFonts w:ascii="Arial" w:hAnsi="Arial" w:cs="Arial"/>
          <w:b/>
          <w:sz w:val="22"/>
          <w:szCs w:val="22"/>
        </w:rPr>
        <w:t>la désignation</w:t>
      </w:r>
      <w:r w:rsidR="00610205">
        <w:rPr>
          <w:rFonts w:ascii="Arial" w:hAnsi="Arial" w:cs="Arial"/>
          <w:b/>
          <w:sz w:val="22"/>
          <w:szCs w:val="22"/>
        </w:rPr>
        <w:t xml:space="preserve"> </w:t>
      </w:r>
      <w:r w:rsidR="00610205">
        <w:rPr>
          <w:rFonts w:ascii="Arial" w:hAnsi="Arial" w:cs="Arial"/>
          <w:sz w:val="22"/>
          <w:szCs w:val="22"/>
        </w:rPr>
        <w:t>et</w:t>
      </w:r>
      <w:r w:rsidR="00610205">
        <w:rPr>
          <w:rFonts w:ascii="Arial" w:hAnsi="Arial" w:cs="Arial"/>
          <w:b/>
          <w:sz w:val="22"/>
          <w:szCs w:val="22"/>
        </w:rPr>
        <w:t xml:space="preserve"> la fonction</w:t>
      </w:r>
      <w:r w:rsidRPr="002C3A4D">
        <w:rPr>
          <w:rFonts w:ascii="Arial" w:hAnsi="Arial" w:cs="Arial"/>
          <w:sz w:val="22"/>
          <w:szCs w:val="22"/>
        </w:rPr>
        <w:t xml:space="preserve"> du composant que vous allez manœuvrer pour consigner le système.</w:t>
      </w:r>
    </w:p>
    <w:p w:rsidR="00610205" w:rsidRPr="002C3A4D" w:rsidRDefault="00610205" w:rsidP="00610205">
      <w:pPr>
        <w:ind w:left="705" w:firstLine="4"/>
        <w:jc w:val="both"/>
        <w:rPr>
          <w:rFonts w:ascii="Arial" w:hAnsi="Arial" w:cs="Arial"/>
          <w:sz w:val="22"/>
          <w:szCs w:val="22"/>
        </w:rPr>
      </w:pPr>
      <w:r w:rsidRPr="00062EC6">
        <w:rPr>
          <w:rFonts w:ascii="Arial" w:hAnsi="Arial" w:cs="Arial"/>
          <w:i/>
          <w:sz w:val="22"/>
          <w:szCs w:val="22"/>
          <w:u w:val="single"/>
        </w:rPr>
        <w:t>On rappelle que la consignation pneumatique a déjà été faite</w:t>
      </w:r>
      <w:r>
        <w:rPr>
          <w:rFonts w:ascii="Arial" w:hAnsi="Arial" w:cs="Arial"/>
          <w:sz w:val="22"/>
          <w:szCs w:val="22"/>
        </w:rPr>
        <w:t>.</w:t>
      </w:r>
    </w:p>
    <w:p w:rsidR="00F33B80" w:rsidRDefault="00F33B80" w:rsidP="00F33B80">
      <w:pPr>
        <w:ind w:left="705" w:hanging="705"/>
        <w:jc w:val="both"/>
        <w:rPr>
          <w:rFonts w:ascii="Arial" w:hAnsi="Arial" w:cs="Arial"/>
        </w:rPr>
      </w:pPr>
    </w:p>
    <w:p w:rsidR="00F33B80" w:rsidRPr="00145A55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ab/>
        <w:t>Repère :</w:t>
      </w:r>
      <w:r w:rsidR="00714C1F" w:rsidRPr="00145A55">
        <w:rPr>
          <w:rFonts w:ascii="Arial" w:hAnsi="Arial" w:cs="Arial"/>
          <w:sz w:val="22"/>
          <w:szCs w:val="22"/>
        </w:rPr>
        <w:t xml:space="preserve"> …..</w:t>
      </w:r>
      <w:r w:rsidRPr="00145A55">
        <w:rPr>
          <w:rFonts w:ascii="Arial" w:hAnsi="Arial" w:cs="Arial"/>
          <w:sz w:val="22"/>
          <w:szCs w:val="22"/>
        </w:rPr>
        <w:t>…………………………………………………………………………</w:t>
      </w:r>
      <w:r w:rsidR="00C149A7" w:rsidRPr="00145A55">
        <w:rPr>
          <w:rFonts w:ascii="Arial" w:hAnsi="Arial" w:cs="Arial"/>
          <w:sz w:val="22"/>
          <w:szCs w:val="22"/>
        </w:rPr>
        <w:t>…………..</w:t>
      </w:r>
      <w:r w:rsidR="00714C1F" w:rsidRPr="00145A55">
        <w:rPr>
          <w:rFonts w:ascii="Arial" w:hAnsi="Arial" w:cs="Arial"/>
          <w:sz w:val="22"/>
          <w:szCs w:val="22"/>
        </w:rPr>
        <w:t>……………</w:t>
      </w:r>
      <w:r w:rsidRPr="00145A55">
        <w:rPr>
          <w:rFonts w:ascii="Arial" w:hAnsi="Arial" w:cs="Arial"/>
          <w:sz w:val="22"/>
          <w:szCs w:val="22"/>
        </w:rPr>
        <w:t>..</w:t>
      </w:r>
    </w:p>
    <w:p w:rsidR="00034A18" w:rsidRDefault="00034A18">
      <w:pPr>
        <w:rPr>
          <w:rFonts w:ascii="Arial" w:hAnsi="Arial" w:cs="Arial"/>
        </w:rPr>
      </w:pPr>
    </w:p>
    <w:p w:rsidR="009550EF" w:rsidRPr="00145A55" w:rsidRDefault="009550EF" w:rsidP="009550EF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Désignation</w:t>
      </w:r>
      <w:r w:rsidRPr="00145A55">
        <w:rPr>
          <w:rFonts w:ascii="Arial" w:hAnsi="Arial" w:cs="Arial"/>
          <w:sz w:val="22"/>
          <w:szCs w:val="22"/>
        </w:rPr>
        <w:t> :</w:t>
      </w:r>
      <w:r>
        <w:rPr>
          <w:rFonts w:ascii="Arial" w:hAnsi="Arial" w:cs="Arial"/>
          <w:sz w:val="22"/>
          <w:szCs w:val="22"/>
        </w:rPr>
        <w:t xml:space="preserve"> </w:t>
      </w:r>
      <w:r w:rsidRPr="00145A55">
        <w:rPr>
          <w:rFonts w:ascii="Arial" w:hAnsi="Arial" w:cs="Arial"/>
          <w:sz w:val="22"/>
          <w:szCs w:val="22"/>
        </w:rPr>
        <w:t>…………………………</w:t>
      </w:r>
      <w:r>
        <w:rPr>
          <w:rFonts w:ascii="Arial" w:hAnsi="Arial" w:cs="Arial"/>
          <w:sz w:val="22"/>
          <w:szCs w:val="22"/>
        </w:rPr>
        <w:t>..</w:t>
      </w:r>
      <w:r w:rsidRPr="00145A55">
        <w:rPr>
          <w:rFonts w:ascii="Arial" w:hAnsi="Arial" w:cs="Arial"/>
          <w:sz w:val="22"/>
          <w:szCs w:val="22"/>
        </w:rPr>
        <w:t>………………………………………………………..……………..</w:t>
      </w:r>
    </w:p>
    <w:p w:rsidR="00034A18" w:rsidRDefault="00034A18">
      <w:pPr>
        <w:rPr>
          <w:rFonts w:ascii="Arial" w:hAnsi="Arial" w:cs="Arial"/>
        </w:rPr>
      </w:pPr>
    </w:p>
    <w:p w:rsidR="009550EF" w:rsidRPr="00145A55" w:rsidRDefault="009550EF" w:rsidP="009550EF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145A55"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>Fonction</w:t>
      </w:r>
      <w:r w:rsidRPr="00145A55">
        <w:rPr>
          <w:rFonts w:ascii="Arial" w:hAnsi="Arial" w:cs="Arial"/>
          <w:sz w:val="22"/>
          <w:szCs w:val="22"/>
        </w:rPr>
        <w:t> : …..……………………………………………………………………………………..……………</w:t>
      </w:r>
    </w:p>
    <w:p w:rsidR="009550EF" w:rsidRDefault="009550EF">
      <w:pPr>
        <w:rPr>
          <w:rFonts w:ascii="Arial" w:hAnsi="Arial" w:cs="Arial"/>
        </w:rPr>
      </w:pPr>
    </w:p>
    <w:p w:rsidR="009550EF" w:rsidRDefault="009550EF" w:rsidP="009550EF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</w:p>
    <w:p w:rsidR="009550EF" w:rsidRDefault="009550EF" w:rsidP="009550EF">
      <w:pPr>
        <w:ind w:left="705"/>
        <w:jc w:val="both"/>
        <w:rPr>
          <w:rFonts w:ascii="Arial" w:hAnsi="Arial" w:cs="Arial"/>
        </w:rPr>
      </w:pPr>
    </w:p>
    <w:p w:rsidR="009550EF" w:rsidRDefault="009550EF" w:rsidP="009550EF">
      <w:pPr>
        <w:ind w:left="705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……………………………………………………………………………………………………………………………</w:t>
      </w:r>
    </w:p>
    <w:p w:rsidR="009550EF" w:rsidRDefault="009550EF">
      <w:pPr>
        <w:rPr>
          <w:rFonts w:ascii="Arial" w:hAnsi="Arial" w:cs="Arial"/>
        </w:rPr>
      </w:pPr>
    </w:p>
    <w:p w:rsidR="009550EF" w:rsidRDefault="009550EF">
      <w:pPr>
        <w:rPr>
          <w:rFonts w:ascii="Arial" w:hAnsi="Arial" w:cs="Arial"/>
        </w:rPr>
      </w:pPr>
    </w:p>
    <w:p w:rsidR="00F33B80" w:rsidRPr="00034A18" w:rsidRDefault="00F33B80" w:rsidP="00F33B80">
      <w:pPr>
        <w:ind w:left="705" w:hanging="705"/>
        <w:jc w:val="both"/>
        <w:rPr>
          <w:rFonts w:ascii="Arial" w:hAnsi="Arial" w:cs="Arial"/>
          <w:sz w:val="22"/>
          <w:szCs w:val="22"/>
        </w:rPr>
      </w:pPr>
      <w:r w:rsidRPr="002C3A4D">
        <w:rPr>
          <w:rFonts w:ascii="Arial" w:hAnsi="Arial" w:cs="Arial"/>
          <w:sz w:val="22"/>
          <w:szCs w:val="22"/>
        </w:rPr>
        <w:t>Q</w:t>
      </w:r>
      <w:r w:rsidR="00034A18" w:rsidRPr="002C3A4D">
        <w:rPr>
          <w:rFonts w:ascii="Arial" w:hAnsi="Arial" w:cs="Arial"/>
          <w:sz w:val="22"/>
          <w:szCs w:val="22"/>
        </w:rPr>
        <w:t>5</w:t>
      </w:r>
      <w:r w:rsidRPr="002C3A4D">
        <w:rPr>
          <w:rFonts w:ascii="Arial" w:hAnsi="Arial" w:cs="Arial"/>
          <w:sz w:val="22"/>
          <w:szCs w:val="22"/>
        </w:rPr>
        <w:t>.6 :</w:t>
      </w:r>
      <w:bookmarkStart w:id="13" w:name="_Hlk516755829"/>
      <w:r w:rsidR="002C3A4D">
        <w:rPr>
          <w:rFonts w:ascii="Arial" w:hAnsi="Arial" w:cs="Arial"/>
          <w:sz w:val="22"/>
          <w:szCs w:val="22"/>
        </w:rPr>
        <w:t xml:space="preserve"> </w:t>
      </w:r>
      <w:r w:rsidRPr="002C3A4D">
        <w:rPr>
          <w:rFonts w:ascii="Arial" w:hAnsi="Arial" w:cs="Arial"/>
          <w:b/>
          <w:sz w:val="22"/>
          <w:szCs w:val="22"/>
        </w:rPr>
        <w:t>Compléter les valeurs attendues</w:t>
      </w:r>
      <w:r w:rsidRPr="002C3A4D">
        <w:rPr>
          <w:rFonts w:ascii="Arial" w:hAnsi="Arial" w:cs="Arial"/>
          <w:sz w:val="22"/>
          <w:szCs w:val="22"/>
        </w:rPr>
        <w:t xml:space="preserve"> dans le tableau suivant lors des différentes étapes d’une V.A.T.</w:t>
      </w:r>
      <w:r w:rsidRPr="00034A18">
        <w:rPr>
          <w:rFonts w:ascii="Arial" w:hAnsi="Arial" w:cs="Arial"/>
          <w:sz w:val="22"/>
          <w:szCs w:val="22"/>
        </w:rPr>
        <w:t xml:space="preserve"> selon la norme </w:t>
      </w:r>
      <w:r w:rsidRPr="00062EC6">
        <w:rPr>
          <w:rFonts w:ascii="Arial" w:hAnsi="Arial" w:cs="Arial"/>
          <w:i/>
          <w:sz w:val="22"/>
          <w:szCs w:val="22"/>
          <w:u w:val="single"/>
        </w:rPr>
        <w:t>NFC 18-510</w:t>
      </w:r>
      <w:bookmarkEnd w:id="13"/>
      <w:r w:rsidRPr="00034A18">
        <w:rPr>
          <w:rFonts w:ascii="Arial" w:hAnsi="Arial" w:cs="Arial"/>
          <w:sz w:val="22"/>
          <w:szCs w:val="22"/>
        </w:rPr>
        <w:t>.</w:t>
      </w:r>
    </w:p>
    <w:p w:rsidR="00F33B80" w:rsidRDefault="00F33B80" w:rsidP="00F33B80">
      <w:pPr>
        <w:ind w:left="705" w:hanging="705"/>
        <w:rPr>
          <w:rFonts w:ascii="Arial" w:hAnsi="Arial" w:cs="Arial"/>
        </w:rPr>
      </w:pPr>
    </w:p>
    <w:p w:rsidR="009550EF" w:rsidRDefault="009550EF" w:rsidP="00F33B80">
      <w:pPr>
        <w:ind w:left="705" w:hanging="705"/>
        <w:rPr>
          <w:rFonts w:ascii="Arial" w:hAnsi="Arial" w:cs="Arial"/>
        </w:rPr>
      </w:pPr>
    </w:p>
    <w:tbl>
      <w:tblPr>
        <w:tblStyle w:val="Grilledutableau"/>
        <w:tblW w:w="0" w:type="auto"/>
        <w:jc w:val="center"/>
        <w:tblLook w:val="04A0"/>
      </w:tblPr>
      <w:tblGrid>
        <w:gridCol w:w="850"/>
        <w:gridCol w:w="5447"/>
        <w:gridCol w:w="3192"/>
      </w:tblGrid>
      <w:tr w:rsidR="00F33B80" w:rsidTr="00210BB5">
        <w:trPr>
          <w:trHeight w:val="323"/>
          <w:jc w:val="center"/>
        </w:trPr>
        <w:tc>
          <w:tcPr>
            <w:tcW w:w="850" w:type="dxa"/>
            <w:shd w:val="clear" w:color="auto" w:fill="F2F2F2" w:themeFill="background1" w:themeFillShade="F2"/>
            <w:vAlign w:val="center"/>
          </w:tcPr>
          <w:p w:rsidR="00F33B80" w:rsidRDefault="00C33389" w:rsidP="00210B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É</w:t>
            </w:r>
            <w:r w:rsidR="00F33B80">
              <w:rPr>
                <w:rFonts w:ascii="Arial" w:hAnsi="Arial" w:cs="Arial"/>
                <w:b/>
              </w:rPr>
              <w:t>tape</w:t>
            </w:r>
          </w:p>
        </w:tc>
        <w:tc>
          <w:tcPr>
            <w:tcW w:w="5447" w:type="dxa"/>
            <w:shd w:val="clear" w:color="auto" w:fill="F2F2F2" w:themeFill="background1" w:themeFillShade="F2"/>
            <w:vAlign w:val="center"/>
          </w:tcPr>
          <w:p w:rsidR="00F33B80" w:rsidRDefault="00F33B80" w:rsidP="00210B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Opération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:rsidR="00F33B80" w:rsidRDefault="00F33B80" w:rsidP="00210BB5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Observation</w:t>
            </w:r>
          </w:p>
        </w:tc>
      </w:tr>
      <w:tr w:rsidR="00F33B80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F33B80" w:rsidRPr="00062EC6" w:rsidRDefault="00F33B80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1</w:t>
            </w:r>
          </w:p>
        </w:tc>
        <w:tc>
          <w:tcPr>
            <w:tcW w:w="5447" w:type="dxa"/>
            <w:vAlign w:val="center"/>
          </w:tcPr>
          <w:p w:rsidR="00F33B80" w:rsidRDefault="00F33B80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Tester le V.A.T.</w:t>
            </w:r>
          </w:p>
        </w:tc>
        <w:tc>
          <w:tcPr>
            <w:tcW w:w="3192" w:type="dxa"/>
            <w:vAlign w:val="center"/>
          </w:tcPr>
          <w:p w:rsidR="00F33B80" w:rsidRDefault="00F33B80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Buzzer et voyant (V.A.T. OK)</w:t>
            </w:r>
          </w:p>
        </w:tc>
      </w:tr>
      <w:tr w:rsidR="009550EF" w:rsidTr="007C3BF5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9550EF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2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9550EF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hase 1</w:t>
            </w:r>
            <w:r w:rsidRPr="007E1DC7">
              <w:rPr>
                <w:rFonts w:ascii="Arial" w:hAnsi="Arial" w:cs="Arial"/>
              </w:rPr>
              <w:t xml:space="preserve"> et Phase </w:t>
            </w:r>
            <w:r>
              <w:rPr>
                <w:rFonts w:ascii="Arial" w:hAnsi="Arial" w:cs="Arial"/>
              </w:rPr>
              <w:t>2</w:t>
            </w:r>
            <w:r w:rsidRPr="007E1DC7">
              <w:rPr>
                <w:rFonts w:ascii="Arial" w:hAnsi="Arial" w:cs="Arial"/>
              </w:rPr>
              <w:t xml:space="preserve"> (borne </w:t>
            </w:r>
            <w:r>
              <w:rPr>
                <w:rFonts w:ascii="Arial" w:hAnsi="Arial" w:cs="Arial"/>
              </w:rPr>
              <w:t>4 et 6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7C3BF5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9550EF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3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9550EF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hase 2</w:t>
            </w:r>
            <w:r w:rsidRPr="007E1DC7">
              <w:rPr>
                <w:rFonts w:ascii="Arial" w:hAnsi="Arial" w:cs="Arial"/>
              </w:rPr>
              <w:t xml:space="preserve"> et Phase </w:t>
            </w:r>
            <w:r>
              <w:rPr>
                <w:rFonts w:ascii="Arial" w:hAnsi="Arial" w:cs="Arial"/>
              </w:rPr>
              <w:t>3</w:t>
            </w:r>
            <w:r w:rsidRPr="007E1DC7">
              <w:rPr>
                <w:rFonts w:ascii="Arial" w:hAnsi="Arial" w:cs="Arial"/>
              </w:rPr>
              <w:t xml:space="preserve"> (borne </w:t>
            </w:r>
            <w:r>
              <w:rPr>
                <w:rFonts w:ascii="Arial" w:hAnsi="Arial" w:cs="Arial"/>
              </w:rPr>
              <w:t>6</w:t>
            </w:r>
            <w:r w:rsidRPr="007E1DC7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et 8 </w:t>
            </w:r>
            <w:r w:rsidRPr="007E1DC7">
              <w:rPr>
                <w:rFonts w:ascii="Arial" w:hAnsi="Arial" w:cs="Arial"/>
              </w:rPr>
              <w:t>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7C3BF5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9550EF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4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9550EF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>P</w:t>
            </w:r>
            <w:r>
              <w:rPr>
                <w:rFonts w:ascii="Arial" w:hAnsi="Arial" w:cs="Arial"/>
              </w:rPr>
              <w:t>hase 1</w:t>
            </w:r>
            <w:r w:rsidRPr="007E1DC7">
              <w:rPr>
                <w:rFonts w:ascii="Arial" w:hAnsi="Arial" w:cs="Arial"/>
              </w:rPr>
              <w:t xml:space="preserve"> et Phase </w:t>
            </w:r>
            <w:r>
              <w:rPr>
                <w:rFonts w:ascii="Arial" w:hAnsi="Arial" w:cs="Arial"/>
              </w:rPr>
              <w:t>3</w:t>
            </w:r>
            <w:r w:rsidRPr="007E1DC7">
              <w:rPr>
                <w:rFonts w:ascii="Arial" w:hAnsi="Arial" w:cs="Arial"/>
              </w:rPr>
              <w:t xml:space="preserve"> (borne </w:t>
            </w:r>
            <w:r>
              <w:rPr>
                <w:rFonts w:ascii="Arial" w:hAnsi="Arial" w:cs="Arial"/>
              </w:rPr>
              <w:t>4 et 8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C33389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C33389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5</w:t>
            </w:r>
          </w:p>
        </w:tc>
        <w:tc>
          <w:tcPr>
            <w:tcW w:w="5447" w:type="dxa"/>
            <w:vAlign w:val="center"/>
          </w:tcPr>
          <w:p w:rsidR="00C33389" w:rsidRPr="007E1DC7" w:rsidRDefault="00C33389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Neutre et Phase 1 (borne 2 et 4 de Q1) en aval de Q1</w:t>
            </w:r>
          </w:p>
        </w:tc>
        <w:tc>
          <w:tcPr>
            <w:tcW w:w="3192" w:type="dxa"/>
            <w:vAlign w:val="bottom"/>
          </w:tcPr>
          <w:p w:rsidR="00C33389" w:rsidRPr="007E1DC7" w:rsidRDefault="00C33389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C33389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C33389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6</w:t>
            </w:r>
          </w:p>
        </w:tc>
        <w:tc>
          <w:tcPr>
            <w:tcW w:w="5447" w:type="dxa"/>
            <w:vAlign w:val="center"/>
          </w:tcPr>
          <w:p w:rsidR="00C33389" w:rsidRPr="007E1DC7" w:rsidRDefault="00C33389" w:rsidP="00C333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Neutre et Phase 2 (borne 2 et 6 de Q1) en aval de Q1</w:t>
            </w:r>
          </w:p>
        </w:tc>
        <w:tc>
          <w:tcPr>
            <w:tcW w:w="3192" w:type="dxa"/>
            <w:vAlign w:val="bottom"/>
          </w:tcPr>
          <w:p w:rsidR="00C33389" w:rsidRPr="007E1DC7" w:rsidRDefault="00C33389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C33389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C33389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7</w:t>
            </w:r>
          </w:p>
        </w:tc>
        <w:tc>
          <w:tcPr>
            <w:tcW w:w="5447" w:type="dxa"/>
            <w:vAlign w:val="center"/>
          </w:tcPr>
          <w:p w:rsidR="00C33389" w:rsidRPr="007E1DC7" w:rsidRDefault="00C33389" w:rsidP="00C3338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Neutre et Phase 3 (borne 2 et 8 de Q1) en aval de Q1</w:t>
            </w:r>
          </w:p>
        </w:tc>
        <w:tc>
          <w:tcPr>
            <w:tcW w:w="3192" w:type="dxa"/>
            <w:vAlign w:val="bottom"/>
          </w:tcPr>
          <w:p w:rsidR="00C33389" w:rsidRPr="007E1DC7" w:rsidRDefault="00C33389" w:rsidP="007C3BF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8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 xml:space="preserve">PE et Phase 1 (borne </w:t>
            </w:r>
            <w:r>
              <w:rPr>
                <w:rFonts w:ascii="Arial" w:hAnsi="Arial" w:cs="Arial"/>
              </w:rPr>
              <w:t>4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9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 xml:space="preserve">PE et Phase 2 (borne </w:t>
            </w:r>
            <w:r>
              <w:rPr>
                <w:rFonts w:ascii="Arial" w:hAnsi="Arial" w:cs="Arial"/>
              </w:rPr>
              <w:t>6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10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 xml:space="preserve">PE et Phase 3 (borne </w:t>
            </w:r>
            <w:r>
              <w:rPr>
                <w:rFonts w:ascii="Arial" w:hAnsi="Arial" w:cs="Arial"/>
              </w:rPr>
              <w:t>8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11</w:t>
            </w:r>
          </w:p>
        </w:tc>
        <w:tc>
          <w:tcPr>
            <w:tcW w:w="5447" w:type="dxa"/>
            <w:vAlign w:val="center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 w:rsidRPr="007E1DC7">
              <w:rPr>
                <w:rFonts w:ascii="Arial" w:hAnsi="Arial" w:cs="Arial"/>
              </w:rPr>
              <w:t xml:space="preserve">PE et Neutre (borne </w:t>
            </w:r>
            <w:r>
              <w:rPr>
                <w:rFonts w:ascii="Arial" w:hAnsi="Arial" w:cs="Arial"/>
              </w:rPr>
              <w:t>2</w:t>
            </w:r>
            <w:r w:rsidRPr="007E1DC7">
              <w:rPr>
                <w:rFonts w:ascii="Arial" w:hAnsi="Arial" w:cs="Arial"/>
              </w:rPr>
              <w:t xml:space="preserve"> de Q1) en aval de Q1</w:t>
            </w:r>
          </w:p>
        </w:tc>
        <w:tc>
          <w:tcPr>
            <w:tcW w:w="3192" w:type="dxa"/>
            <w:vAlign w:val="bottom"/>
          </w:tcPr>
          <w:p w:rsidR="009550EF" w:rsidRPr="007E1DC7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………………………………….</w:t>
            </w:r>
          </w:p>
        </w:tc>
      </w:tr>
      <w:tr w:rsidR="009550EF" w:rsidTr="00D57F26">
        <w:trPr>
          <w:trHeight w:val="454"/>
          <w:jc w:val="center"/>
        </w:trPr>
        <w:tc>
          <w:tcPr>
            <w:tcW w:w="850" w:type="dxa"/>
            <w:vAlign w:val="center"/>
          </w:tcPr>
          <w:p w:rsidR="009550EF" w:rsidRPr="00062EC6" w:rsidRDefault="00C33389" w:rsidP="00837C48">
            <w:pPr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62EC6">
              <w:rPr>
                <w:rFonts w:ascii="Arial" w:hAnsi="Arial" w:cs="Arial"/>
                <w:b/>
                <w:i/>
                <w:sz w:val="18"/>
                <w:szCs w:val="18"/>
              </w:rPr>
              <w:t>12</w:t>
            </w:r>
          </w:p>
        </w:tc>
        <w:tc>
          <w:tcPr>
            <w:tcW w:w="5447" w:type="dxa"/>
            <w:vAlign w:val="center"/>
          </w:tcPr>
          <w:p w:rsidR="009550EF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Tester le V.A.T.</w:t>
            </w:r>
          </w:p>
        </w:tc>
        <w:tc>
          <w:tcPr>
            <w:tcW w:w="3192" w:type="dxa"/>
            <w:vAlign w:val="center"/>
          </w:tcPr>
          <w:p w:rsidR="009550EF" w:rsidRDefault="009550EF" w:rsidP="00210B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Buzzer et voyant (V.A.T. OK)</w:t>
            </w:r>
          </w:p>
        </w:tc>
      </w:tr>
    </w:tbl>
    <w:p w:rsidR="00F33B80" w:rsidRDefault="00F33B80" w:rsidP="00F33B80">
      <w:pPr>
        <w:ind w:left="705" w:hanging="705"/>
        <w:rPr>
          <w:rFonts w:ascii="Arial" w:hAnsi="Arial" w:cs="Arial"/>
        </w:rPr>
      </w:pPr>
    </w:p>
    <w:p w:rsidR="00F33B80" w:rsidRDefault="00F33B80" w:rsidP="00F33B80">
      <w:pPr>
        <w:ind w:left="705" w:hanging="705"/>
        <w:rPr>
          <w:rFonts w:ascii="Arial" w:hAnsi="Arial" w:cs="Arial"/>
        </w:rPr>
      </w:pPr>
    </w:p>
    <w:sectPr w:rsidR="00F33B80" w:rsidSect="00522AFC">
      <w:footerReference w:type="default" r:id="rId18"/>
      <w:footerReference w:type="first" r:id="rId19"/>
      <w:pgSz w:w="11906" w:h="16838" w:code="9"/>
      <w:pgMar w:top="567" w:right="707" w:bottom="567" w:left="567" w:header="414" w:footer="306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3BF5" w:rsidRDefault="007C3BF5">
      <w:r>
        <w:separator/>
      </w:r>
    </w:p>
  </w:endnote>
  <w:endnote w:type="continuationSeparator" w:id="0">
    <w:p w:rsidR="007C3BF5" w:rsidRDefault="007C3B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7C3BF5" w:rsidRPr="000B45F2" w:rsidTr="00A16288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7C3BF5" w:rsidRPr="000B45F2" w:rsidRDefault="007C3BF5" w:rsidP="000B45F2">
          <w:pPr>
            <w:keepNext/>
            <w:spacing w:after="20"/>
            <w:ind w:left="-75" w:right="-115"/>
            <w:jc w:val="center"/>
            <w:outlineLvl w:val="0"/>
            <w:rPr>
              <w:rFonts w:ascii="Arial" w:hAnsi="Arial" w:cs="Arial"/>
            </w:rPr>
          </w:pPr>
          <w:r w:rsidRPr="000B45F2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7C3BF5" w:rsidRPr="000B45F2" w:rsidRDefault="007C3BF5" w:rsidP="000B45F2">
          <w:pPr>
            <w:jc w:val="center"/>
            <w:rPr>
              <w:rFonts w:ascii="Arial" w:hAnsi="Arial" w:cs="Arial"/>
            </w:rPr>
          </w:pPr>
          <w:r w:rsidRPr="000B45F2">
            <w:rPr>
              <w:rFonts w:ascii="Arial" w:hAnsi="Arial" w:cs="Arial"/>
            </w:rPr>
            <w:t>Dossier Questions-Réponses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7C3BF5" w:rsidRPr="000B45F2" w:rsidRDefault="007C3BF5" w:rsidP="000B45F2">
          <w:pPr>
            <w:keepNext/>
            <w:jc w:val="center"/>
            <w:outlineLvl w:val="4"/>
            <w:rPr>
              <w:rFonts w:ascii="Arial" w:hAnsi="Arial" w:cs="Arial"/>
            </w:rPr>
          </w:pPr>
          <w:r w:rsidRPr="000B45F2">
            <w:rPr>
              <w:rFonts w:ascii="Arial" w:hAnsi="Arial" w:cs="Arial"/>
            </w:rPr>
            <w:t xml:space="preserve">DQR </w:t>
          </w:r>
          <w:r w:rsidRPr="000B45F2">
            <w:rPr>
              <w:rFonts w:ascii="Arial" w:hAnsi="Arial" w:cs="Arial"/>
            </w:rPr>
            <w:fldChar w:fldCharType="begin"/>
          </w:r>
          <w:r w:rsidRPr="000B45F2">
            <w:rPr>
              <w:rFonts w:ascii="Arial" w:hAnsi="Arial" w:cs="Arial"/>
            </w:rPr>
            <w:instrText xml:space="preserve"> PAGE </w:instrText>
          </w:r>
          <w:r w:rsidRPr="000B45F2">
            <w:rPr>
              <w:rFonts w:ascii="Arial" w:hAnsi="Arial" w:cs="Arial"/>
            </w:rPr>
            <w:fldChar w:fldCharType="separate"/>
          </w:r>
          <w:r w:rsidR="00062EC6">
            <w:rPr>
              <w:rFonts w:ascii="Arial" w:hAnsi="Arial" w:cs="Arial"/>
              <w:noProof/>
            </w:rPr>
            <w:t>13</w:t>
          </w:r>
          <w:r w:rsidRPr="000B45F2">
            <w:rPr>
              <w:rFonts w:ascii="Arial" w:hAnsi="Arial" w:cs="Arial"/>
            </w:rPr>
            <w:fldChar w:fldCharType="end"/>
          </w:r>
          <w:r w:rsidRPr="000B45F2">
            <w:rPr>
              <w:rFonts w:ascii="Arial" w:hAnsi="Arial" w:cs="Arial"/>
            </w:rPr>
            <w:t>/</w:t>
          </w:r>
          <w:r w:rsidRPr="000B45F2">
            <w:rPr>
              <w:rFonts w:ascii="Arial" w:hAnsi="Arial" w:cs="Arial"/>
            </w:rPr>
            <w:fldChar w:fldCharType="begin"/>
          </w:r>
          <w:r w:rsidRPr="000B45F2">
            <w:rPr>
              <w:rFonts w:ascii="Arial" w:hAnsi="Arial" w:cs="Arial"/>
            </w:rPr>
            <w:instrText xml:space="preserve"> NUMPAGES </w:instrText>
          </w:r>
          <w:r w:rsidRPr="000B45F2">
            <w:rPr>
              <w:rFonts w:ascii="Arial" w:hAnsi="Arial" w:cs="Arial"/>
            </w:rPr>
            <w:fldChar w:fldCharType="separate"/>
          </w:r>
          <w:r w:rsidR="00062EC6">
            <w:rPr>
              <w:rFonts w:ascii="Arial" w:hAnsi="Arial" w:cs="Arial"/>
              <w:noProof/>
            </w:rPr>
            <w:t>14</w:t>
          </w:r>
          <w:r w:rsidRPr="000B45F2">
            <w:rPr>
              <w:rFonts w:ascii="Arial" w:hAnsi="Arial" w:cs="Arial"/>
            </w:rPr>
            <w:fldChar w:fldCharType="end"/>
          </w:r>
        </w:p>
      </w:tc>
    </w:tr>
  </w:tbl>
  <w:p w:rsidR="007C3BF5" w:rsidRDefault="007C3BF5">
    <w:pPr>
      <w:pStyle w:val="Pieddepage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242" w:type="dxa"/>
      <w:jc w:val="center"/>
      <w:tblInd w:w="7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653"/>
      <w:gridCol w:w="3584"/>
      <w:gridCol w:w="3005"/>
    </w:tblGrid>
    <w:tr w:rsidR="007C3BF5" w:rsidRPr="009C7BE3" w:rsidTr="0097236E">
      <w:trPr>
        <w:trHeight w:val="263"/>
        <w:jc w:val="center"/>
      </w:trPr>
      <w:tc>
        <w:tcPr>
          <w:tcW w:w="2653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vAlign w:val="center"/>
        </w:tcPr>
        <w:p w:rsidR="007C3BF5" w:rsidRPr="009C7BE3" w:rsidRDefault="007C3BF5" w:rsidP="0097236E">
          <w:pPr>
            <w:keepNext/>
            <w:spacing w:after="20"/>
            <w:ind w:left="-75" w:right="-115"/>
            <w:jc w:val="center"/>
            <w:outlineLvl w:val="0"/>
            <w:rPr>
              <w:rFonts w:ascii="Arial" w:hAnsi="Arial" w:cs="Arial"/>
            </w:rPr>
          </w:pPr>
          <w:r w:rsidRPr="009C7BE3">
            <w:rPr>
              <w:rFonts w:ascii="Arial" w:hAnsi="Arial" w:cs="Arial"/>
            </w:rPr>
            <w:t>BAC PRO MELEC</w:t>
          </w:r>
        </w:p>
      </w:tc>
      <w:tc>
        <w:tcPr>
          <w:tcW w:w="3584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7C3BF5" w:rsidRPr="009C7BE3" w:rsidRDefault="007C3BF5" w:rsidP="0097236E">
          <w:pPr>
            <w:jc w:val="center"/>
            <w:rPr>
              <w:rFonts w:ascii="Arial" w:hAnsi="Arial" w:cs="Arial"/>
            </w:rPr>
          </w:pPr>
          <w:r w:rsidRPr="009C7BE3">
            <w:rPr>
              <w:rFonts w:ascii="Arial" w:hAnsi="Arial" w:cs="Arial"/>
            </w:rPr>
            <w:t>Dossier Questions-Réponses</w:t>
          </w:r>
        </w:p>
      </w:tc>
      <w:tc>
        <w:tcPr>
          <w:tcW w:w="3005" w:type="dxa"/>
          <w:tcBorders>
            <w:top w:val="single" w:sz="6" w:space="0" w:color="auto"/>
            <w:left w:val="nil"/>
            <w:bottom w:val="single" w:sz="6" w:space="0" w:color="auto"/>
            <w:right w:val="single" w:sz="6" w:space="0" w:color="auto"/>
          </w:tcBorders>
          <w:vAlign w:val="center"/>
        </w:tcPr>
        <w:p w:rsidR="007C3BF5" w:rsidRPr="009C7BE3" w:rsidRDefault="007C3BF5" w:rsidP="0097236E">
          <w:pPr>
            <w:keepNext/>
            <w:jc w:val="center"/>
            <w:outlineLvl w:val="4"/>
            <w:rPr>
              <w:rFonts w:ascii="Arial" w:hAnsi="Arial" w:cs="Arial"/>
            </w:rPr>
          </w:pPr>
          <w:r w:rsidRPr="009C7BE3">
            <w:rPr>
              <w:rFonts w:ascii="Arial" w:hAnsi="Arial" w:cs="Arial"/>
            </w:rPr>
            <w:t xml:space="preserve">DQR </w:t>
          </w:r>
          <w:r w:rsidRPr="009C7BE3">
            <w:rPr>
              <w:rFonts w:ascii="Arial" w:hAnsi="Arial" w:cs="Arial"/>
            </w:rPr>
            <w:fldChar w:fldCharType="begin"/>
          </w:r>
          <w:r w:rsidRPr="009C7BE3">
            <w:rPr>
              <w:rFonts w:ascii="Arial" w:hAnsi="Arial" w:cs="Arial"/>
            </w:rPr>
            <w:instrText xml:space="preserve"> PAGE </w:instrText>
          </w:r>
          <w:r w:rsidRPr="009C7BE3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</w:t>
          </w:r>
          <w:r w:rsidRPr="009C7BE3">
            <w:rPr>
              <w:rFonts w:ascii="Arial" w:hAnsi="Arial" w:cs="Arial"/>
            </w:rPr>
            <w:fldChar w:fldCharType="end"/>
          </w:r>
          <w:r w:rsidRPr="009C7BE3">
            <w:rPr>
              <w:rFonts w:ascii="Arial" w:hAnsi="Arial" w:cs="Arial"/>
            </w:rPr>
            <w:t>/</w:t>
          </w:r>
          <w:r w:rsidRPr="009C7BE3">
            <w:rPr>
              <w:rFonts w:ascii="Arial" w:hAnsi="Arial" w:cs="Arial"/>
            </w:rPr>
            <w:fldChar w:fldCharType="begin"/>
          </w:r>
          <w:r w:rsidRPr="009C7BE3">
            <w:rPr>
              <w:rFonts w:ascii="Arial" w:hAnsi="Arial" w:cs="Arial"/>
            </w:rPr>
            <w:instrText xml:space="preserve"> NUMPAGES </w:instrText>
          </w:r>
          <w:r w:rsidRPr="009C7BE3">
            <w:rPr>
              <w:rFonts w:ascii="Arial" w:hAnsi="Arial" w:cs="Arial"/>
            </w:rPr>
            <w:fldChar w:fldCharType="separate"/>
          </w:r>
          <w:r>
            <w:rPr>
              <w:rFonts w:ascii="Arial" w:hAnsi="Arial" w:cs="Arial"/>
              <w:noProof/>
            </w:rPr>
            <w:t>14</w:t>
          </w:r>
          <w:r w:rsidRPr="009C7BE3">
            <w:rPr>
              <w:rFonts w:ascii="Arial" w:hAnsi="Arial" w:cs="Arial"/>
            </w:rPr>
            <w:fldChar w:fldCharType="end"/>
          </w:r>
        </w:p>
      </w:tc>
    </w:tr>
  </w:tbl>
  <w:p w:rsidR="007C3BF5" w:rsidRPr="00510655" w:rsidRDefault="007C3BF5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3BF5" w:rsidRDefault="007C3BF5">
      <w:r>
        <w:separator/>
      </w:r>
    </w:p>
  </w:footnote>
  <w:footnote w:type="continuationSeparator" w:id="0">
    <w:p w:rsidR="007C3BF5" w:rsidRDefault="007C3BF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561AE9"/>
    <w:multiLevelType w:val="hybridMultilevel"/>
    <w:tmpl w:val="31CA6FA0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A6952A2"/>
    <w:multiLevelType w:val="hybridMultilevel"/>
    <w:tmpl w:val="A6569E5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3C66B4"/>
    <w:multiLevelType w:val="hybridMultilevel"/>
    <w:tmpl w:val="8B8E6212"/>
    <w:lvl w:ilvl="0" w:tplc="040C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E054A8E"/>
    <w:multiLevelType w:val="hybridMultilevel"/>
    <w:tmpl w:val="36DACDF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0A0645"/>
    <w:multiLevelType w:val="hybridMultilevel"/>
    <w:tmpl w:val="F5545AC0"/>
    <w:lvl w:ilvl="0" w:tplc="D0722118">
      <w:start w:val="30"/>
      <w:numFmt w:val="bullet"/>
      <w:lvlText w:val="-"/>
      <w:lvlJc w:val="left"/>
      <w:pPr>
        <w:ind w:left="1065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7C824FDB"/>
    <w:multiLevelType w:val="hybridMultilevel"/>
    <w:tmpl w:val="D90E9E70"/>
    <w:lvl w:ilvl="0" w:tplc="040C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doNotUseHTMLParagraphAutoSpacing/>
  </w:compat>
  <w:rsids>
    <w:rsidRoot w:val="00F97F47"/>
    <w:rsid w:val="0000167F"/>
    <w:rsid w:val="00015309"/>
    <w:rsid w:val="00034A18"/>
    <w:rsid w:val="000373F9"/>
    <w:rsid w:val="00043318"/>
    <w:rsid w:val="00060F35"/>
    <w:rsid w:val="00062EC6"/>
    <w:rsid w:val="0007104A"/>
    <w:rsid w:val="00081CDE"/>
    <w:rsid w:val="000A0596"/>
    <w:rsid w:val="000B45F2"/>
    <w:rsid w:val="000C0448"/>
    <w:rsid w:val="000E6C36"/>
    <w:rsid w:val="001020EC"/>
    <w:rsid w:val="001317A7"/>
    <w:rsid w:val="00145A55"/>
    <w:rsid w:val="00160884"/>
    <w:rsid w:val="001776DC"/>
    <w:rsid w:val="001C18D8"/>
    <w:rsid w:val="00200C37"/>
    <w:rsid w:val="00210325"/>
    <w:rsid w:val="00210BB5"/>
    <w:rsid w:val="002879C7"/>
    <w:rsid w:val="00296D1E"/>
    <w:rsid w:val="002C3A4D"/>
    <w:rsid w:val="002C749B"/>
    <w:rsid w:val="002D1A6D"/>
    <w:rsid w:val="002D1E3E"/>
    <w:rsid w:val="002E10B6"/>
    <w:rsid w:val="002E3B1F"/>
    <w:rsid w:val="002E7429"/>
    <w:rsid w:val="00304423"/>
    <w:rsid w:val="0032117D"/>
    <w:rsid w:val="00334AFC"/>
    <w:rsid w:val="00371584"/>
    <w:rsid w:val="00396B3E"/>
    <w:rsid w:val="003C3AF0"/>
    <w:rsid w:val="003F1E58"/>
    <w:rsid w:val="003F51E3"/>
    <w:rsid w:val="00420123"/>
    <w:rsid w:val="00421A4B"/>
    <w:rsid w:val="004223E8"/>
    <w:rsid w:val="00425EA1"/>
    <w:rsid w:val="0043650F"/>
    <w:rsid w:val="00451D2C"/>
    <w:rsid w:val="0047044A"/>
    <w:rsid w:val="00475796"/>
    <w:rsid w:val="004A4489"/>
    <w:rsid w:val="004C3A9A"/>
    <w:rsid w:val="004D0C8C"/>
    <w:rsid w:val="004F17C6"/>
    <w:rsid w:val="00510655"/>
    <w:rsid w:val="00522AFC"/>
    <w:rsid w:val="00550F96"/>
    <w:rsid w:val="0056168F"/>
    <w:rsid w:val="005937C5"/>
    <w:rsid w:val="00596FB4"/>
    <w:rsid w:val="005B0AC5"/>
    <w:rsid w:val="005E0482"/>
    <w:rsid w:val="00603D71"/>
    <w:rsid w:val="00610205"/>
    <w:rsid w:val="00622A34"/>
    <w:rsid w:val="00625124"/>
    <w:rsid w:val="006477D9"/>
    <w:rsid w:val="006566C1"/>
    <w:rsid w:val="00670D27"/>
    <w:rsid w:val="0069293C"/>
    <w:rsid w:val="00695FC6"/>
    <w:rsid w:val="00697649"/>
    <w:rsid w:val="006B6F5A"/>
    <w:rsid w:val="006D014D"/>
    <w:rsid w:val="00714C1F"/>
    <w:rsid w:val="00714D8A"/>
    <w:rsid w:val="007174E9"/>
    <w:rsid w:val="00723312"/>
    <w:rsid w:val="0072651C"/>
    <w:rsid w:val="00766E63"/>
    <w:rsid w:val="007748B8"/>
    <w:rsid w:val="00783A77"/>
    <w:rsid w:val="00784625"/>
    <w:rsid w:val="00793808"/>
    <w:rsid w:val="007A67BB"/>
    <w:rsid w:val="007C3BF5"/>
    <w:rsid w:val="007F0DB8"/>
    <w:rsid w:val="007F2552"/>
    <w:rsid w:val="007F4130"/>
    <w:rsid w:val="008356F3"/>
    <w:rsid w:val="00837C48"/>
    <w:rsid w:val="008470A5"/>
    <w:rsid w:val="00860D5C"/>
    <w:rsid w:val="00861ABC"/>
    <w:rsid w:val="008848B5"/>
    <w:rsid w:val="008A3215"/>
    <w:rsid w:val="008B19CC"/>
    <w:rsid w:val="008D25DB"/>
    <w:rsid w:val="008E0D9C"/>
    <w:rsid w:val="008E3FF3"/>
    <w:rsid w:val="008F6D20"/>
    <w:rsid w:val="00914550"/>
    <w:rsid w:val="00926178"/>
    <w:rsid w:val="009550EF"/>
    <w:rsid w:val="0097227A"/>
    <w:rsid w:val="0097236E"/>
    <w:rsid w:val="0099428F"/>
    <w:rsid w:val="009A7D3A"/>
    <w:rsid w:val="009E1FC9"/>
    <w:rsid w:val="009F5AF9"/>
    <w:rsid w:val="009F784F"/>
    <w:rsid w:val="00A00EFB"/>
    <w:rsid w:val="00A16288"/>
    <w:rsid w:val="00A2008A"/>
    <w:rsid w:val="00A237A3"/>
    <w:rsid w:val="00A30F69"/>
    <w:rsid w:val="00A37B64"/>
    <w:rsid w:val="00A66048"/>
    <w:rsid w:val="00A74CC5"/>
    <w:rsid w:val="00A808E5"/>
    <w:rsid w:val="00A8686F"/>
    <w:rsid w:val="00A91C6F"/>
    <w:rsid w:val="00AA203C"/>
    <w:rsid w:val="00AB6D7D"/>
    <w:rsid w:val="00AC1001"/>
    <w:rsid w:val="00AD19DA"/>
    <w:rsid w:val="00AF2D37"/>
    <w:rsid w:val="00B1626E"/>
    <w:rsid w:val="00B178CE"/>
    <w:rsid w:val="00B2524F"/>
    <w:rsid w:val="00B2630D"/>
    <w:rsid w:val="00B3459F"/>
    <w:rsid w:val="00B40D27"/>
    <w:rsid w:val="00B83D17"/>
    <w:rsid w:val="00B87A31"/>
    <w:rsid w:val="00B97943"/>
    <w:rsid w:val="00BC2B91"/>
    <w:rsid w:val="00BD7D6E"/>
    <w:rsid w:val="00C149A7"/>
    <w:rsid w:val="00C33389"/>
    <w:rsid w:val="00C611F6"/>
    <w:rsid w:val="00C74D39"/>
    <w:rsid w:val="00C93CC6"/>
    <w:rsid w:val="00CA2762"/>
    <w:rsid w:val="00CA6FA7"/>
    <w:rsid w:val="00CC64E3"/>
    <w:rsid w:val="00CD221B"/>
    <w:rsid w:val="00CE46F0"/>
    <w:rsid w:val="00CE528F"/>
    <w:rsid w:val="00D0617C"/>
    <w:rsid w:val="00D17BA6"/>
    <w:rsid w:val="00D205D5"/>
    <w:rsid w:val="00D24C50"/>
    <w:rsid w:val="00D34CF3"/>
    <w:rsid w:val="00D3505B"/>
    <w:rsid w:val="00D514F7"/>
    <w:rsid w:val="00D521F5"/>
    <w:rsid w:val="00D57F26"/>
    <w:rsid w:val="00D67E79"/>
    <w:rsid w:val="00D91508"/>
    <w:rsid w:val="00D94998"/>
    <w:rsid w:val="00DA0835"/>
    <w:rsid w:val="00DA4D51"/>
    <w:rsid w:val="00DF1801"/>
    <w:rsid w:val="00E07ED0"/>
    <w:rsid w:val="00E114A1"/>
    <w:rsid w:val="00E12A58"/>
    <w:rsid w:val="00E17785"/>
    <w:rsid w:val="00E179EA"/>
    <w:rsid w:val="00E278BC"/>
    <w:rsid w:val="00E36B07"/>
    <w:rsid w:val="00E43CF4"/>
    <w:rsid w:val="00E5515B"/>
    <w:rsid w:val="00E5574F"/>
    <w:rsid w:val="00E8707C"/>
    <w:rsid w:val="00EA7472"/>
    <w:rsid w:val="00ED5D57"/>
    <w:rsid w:val="00EE7072"/>
    <w:rsid w:val="00F0272B"/>
    <w:rsid w:val="00F14A88"/>
    <w:rsid w:val="00F33B80"/>
    <w:rsid w:val="00F36CB9"/>
    <w:rsid w:val="00F51919"/>
    <w:rsid w:val="00F5364B"/>
    <w:rsid w:val="00F53671"/>
    <w:rsid w:val="00F97F47"/>
    <w:rsid w:val="00FB602C"/>
    <w:rsid w:val="00FC3ADA"/>
    <w:rsid w:val="00FF1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4577"/>
    <o:shapelayout v:ext="edit">
      <o:idmap v:ext="edit" data="1"/>
      <o:rules v:ext="edit">
        <o:r id="V:Rule5" type="connector" idref="#_x0000_s1038"/>
        <o:r id="V:Rule6" type="connector" idref="#_x0000_s1039"/>
        <o:r id="V:Rule7" type="connector" idref="#_x0000_s1040"/>
        <o:r id="V:Rule8" type="connector" idref="#_x0000_s1047"/>
      </o:rules>
      <o:regrouptable v:ext="edit">
        <o:entry new="1" old="0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356F3"/>
  </w:style>
  <w:style w:type="paragraph" w:styleId="Titre1">
    <w:name w:val="heading 1"/>
    <w:basedOn w:val="Normal"/>
    <w:next w:val="Normal"/>
    <w:link w:val="Titre1Car"/>
    <w:qFormat/>
    <w:rsid w:val="008356F3"/>
    <w:pPr>
      <w:keepNext/>
      <w:spacing w:before="120"/>
      <w:ind w:left="136"/>
      <w:outlineLvl w:val="0"/>
    </w:pPr>
    <w:rPr>
      <w:sz w:val="24"/>
    </w:rPr>
  </w:style>
  <w:style w:type="paragraph" w:styleId="Titre3">
    <w:name w:val="heading 3"/>
    <w:basedOn w:val="Normal"/>
    <w:next w:val="Normal"/>
    <w:qFormat/>
    <w:rsid w:val="008356F3"/>
    <w:pPr>
      <w:keepNext/>
      <w:spacing w:before="120"/>
      <w:ind w:left="136"/>
      <w:jc w:val="center"/>
      <w:outlineLvl w:val="2"/>
    </w:pPr>
    <w:rPr>
      <w:sz w:val="24"/>
    </w:rPr>
  </w:style>
  <w:style w:type="paragraph" w:styleId="Titre4">
    <w:name w:val="heading 4"/>
    <w:basedOn w:val="Normal"/>
    <w:next w:val="Normal"/>
    <w:qFormat/>
    <w:rsid w:val="008356F3"/>
    <w:pPr>
      <w:keepNext/>
      <w:outlineLvl w:val="3"/>
    </w:pPr>
    <w:rPr>
      <w:b/>
      <w:caps/>
      <w:sz w:val="18"/>
    </w:rPr>
  </w:style>
  <w:style w:type="paragraph" w:styleId="Titre5">
    <w:name w:val="heading 5"/>
    <w:basedOn w:val="Normal"/>
    <w:next w:val="Normal"/>
    <w:link w:val="Titre5Car"/>
    <w:qFormat/>
    <w:rsid w:val="008356F3"/>
    <w:pPr>
      <w:keepNext/>
      <w:jc w:val="center"/>
      <w:outlineLvl w:val="4"/>
    </w:pPr>
    <w:rPr>
      <w:b/>
    </w:rPr>
  </w:style>
  <w:style w:type="paragraph" w:styleId="Titre6">
    <w:name w:val="heading 6"/>
    <w:basedOn w:val="Normal"/>
    <w:next w:val="Normal"/>
    <w:qFormat/>
    <w:rsid w:val="008356F3"/>
    <w:pPr>
      <w:keepNext/>
      <w:jc w:val="center"/>
      <w:outlineLvl w:val="5"/>
    </w:pPr>
    <w:rPr>
      <w:b/>
      <w:sz w:val="4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basedOn w:val="Normal"/>
    <w:link w:val="En-tteCar"/>
    <w:rsid w:val="008356F3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rsid w:val="008356F3"/>
    <w:pPr>
      <w:tabs>
        <w:tab w:val="center" w:pos="4536"/>
        <w:tab w:val="right" w:pos="9072"/>
      </w:tabs>
    </w:pPr>
  </w:style>
  <w:style w:type="paragraph" w:styleId="Lgende">
    <w:name w:val="caption"/>
    <w:basedOn w:val="Normal"/>
    <w:next w:val="Normal"/>
    <w:qFormat/>
    <w:rsid w:val="008356F3"/>
    <w:pPr>
      <w:spacing w:before="40"/>
      <w:ind w:right="-142"/>
    </w:pPr>
    <w:rPr>
      <w:b/>
      <w:sz w:val="18"/>
    </w:rPr>
  </w:style>
  <w:style w:type="character" w:styleId="Numrodepage">
    <w:name w:val="page number"/>
    <w:basedOn w:val="Policepardfaut"/>
    <w:rsid w:val="008356F3"/>
  </w:style>
  <w:style w:type="character" w:customStyle="1" w:styleId="Titre1Car">
    <w:name w:val="Titre 1 Car"/>
    <w:link w:val="Titre1"/>
    <w:rsid w:val="005E0482"/>
    <w:rPr>
      <w:sz w:val="24"/>
      <w:lang w:val="fr-FR" w:eastAsia="fr-FR" w:bidi="ar-SA"/>
    </w:rPr>
  </w:style>
  <w:style w:type="character" w:customStyle="1" w:styleId="Titre5Car">
    <w:name w:val="Titre 5 Car"/>
    <w:link w:val="Titre5"/>
    <w:semiHidden/>
    <w:rsid w:val="005E0482"/>
    <w:rPr>
      <w:b/>
      <w:lang w:val="fr-FR" w:eastAsia="fr-FR" w:bidi="ar-SA"/>
    </w:rPr>
  </w:style>
  <w:style w:type="table" w:styleId="Grilledutableau">
    <w:name w:val="Table Grid"/>
    <w:basedOn w:val="TableauNormal"/>
    <w:uiPriority w:val="59"/>
    <w:rsid w:val="00F14A8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rsid w:val="008D25DB"/>
    <w:rPr>
      <w:rFonts w:ascii="Tahoma" w:hAnsi="Tahoma"/>
      <w:sz w:val="16"/>
      <w:szCs w:val="16"/>
    </w:rPr>
  </w:style>
  <w:style w:type="character" w:customStyle="1" w:styleId="TextedebullesCar">
    <w:name w:val="Texte de bulles Car"/>
    <w:link w:val="Textedebulles"/>
    <w:rsid w:val="008D25DB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421A4B"/>
    <w:pPr>
      <w:ind w:left="720"/>
      <w:contextualSpacing/>
      <w:jc w:val="center"/>
    </w:pPr>
    <w:rPr>
      <w:rFonts w:ascii="Calibri" w:eastAsia="Calibri" w:hAnsi="Calibri"/>
      <w:sz w:val="22"/>
      <w:szCs w:val="22"/>
      <w:lang w:eastAsia="en-US"/>
    </w:rPr>
  </w:style>
  <w:style w:type="character" w:customStyle="1" w:styleId="En-tteCar">
    <w:name w:val="En-tête Car"/>
    <w:link w:val="En-tte"/>
    <w:rsid w:val="00421A4B"/>
  </w:style>
  <w:style w:type="table" w:customStyle="1" w:styleId="Grilledutableau1">
    <w:name w:val="Grille du tableau1"/>
    <w:basedOn w:val="TableauNormal"/>
    <w:next w:val="Grilledutableau"/>
    <w:uiPriority w:val="59"/>
    <w:rsid w:val="000B45F2"/>
    <w:pPr>
      <w:jc w:val="center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lledutableau2">
    <w:name w:val="Grille du tableau2"/>
    <w:basedOn w:val="TableauNormal"/>
    <w:next w:val="Grilledutableau"/>
    <w:uiPriority w:val="59"/>
    <w:rsid w:val="002E7429"/>
    <w:pPr>
      <w:jc w:val="center"/>
    </w:pPr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emf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emf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622E7C-7A97-4B9C-8C0F-6C5E53A2E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958</TotalTime>
  <Pages>14</Pages>
  <Words>2209</Words>
  <Characters>13114</Characters>
  <Application>Microsoft Office Word</Application>
  <DocSecurity>0</DocSecurity>
  <Lines>109</Lines>
  <Paragraphs>30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Henri</dc:creator>
  <cp:lastModifiedBy>Henri</cp:lastModifiedBy>
  <cp:revision>32</cp:revision>
  <cp:lastPrinted>2022-07-14T11:49:00Z</cp:lastPrinted>
  <dcterms:created xsi:type="dcterms:W3CDTF">2022-07-12T16:29:00Z</dcterms:created>
  <dcterms:modified xsi:type="dcterms:W3CDTF">2023-08-04T19:43:00Z</dcterms:modified>
</cp:coreProperties>
</file>